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4F2E" w14:textId="77777777" w:rsidR="002C6C01" w:rsidRPr="007F4DDC" w:rsidRDefault="002C6C01" w:rsidP="00CF081D">
      <w:pPr>
        <w:pStyle w:val="Title"/>
        <w:rPr>
          <w:rFonts w:ascii="Comic Sans MS" w:hAnsi="Comic Sans MS"/>
          <w:sz w:val="28"/>
          <w:szCs w:val="28"/>
        </w:rPr>
      </w:pPr>
      <w:r w:rsidRPr="007F4DDC">
        <w:rPr>
          <w:rFonts w:ascii="Comic Sans MS" w:hAnsi="Comic Sans MS"/>
          <w:sz w:val="28"/>
          <w:szCs w:val="28"/>
        </w:rPr>
        <w:t>A Preview of Coming and Past Attractions</w:t>
      </w:r>
    </w:p>
    <w:p w14:paraId="584664BC" w14:textId="1F7A5EDD" w:rsidR="0038017D" w:rsidRPr="007F4DDC" w:rsidRDefault="002C6C01" w:rsidP="00DA566E">
      <w:pPr>
        <w:pStyle w:val="Heading2"/>
        <w:rPr>
          <w:b w:val="0"/>
          <w:sz w:val="28"/>
          <w:szCs w:val="28"/>
          <w:vertAlign w:val="superscript"/>
        </w:rPr>
      </w:pPr>
      <w:r w:rsidRPr="007F4DDC">
        <w:rPr>
          <w:rFonts w:ascii="Comic Sans MS" w:hAnsi="Comic Sans MS"/>
          <w:sz w:val="28"/>
          <w:szCs w:val="28"/>
          <w:u w:val="none"/>
        </w:rPr>
        <w:t>For the week of</w:t>
      </w:r>
      <w:r w:rsidR="00DA566E">
        <w:rPr>
          <w:rFonts w:ascii="Comic Sans MS" w:hAnsi="Comic Sans MS"/>
          <w:sz w:val="28"/>
          <w:szCs w:val="28"/>
          <w:u w:val="none"/>
        </w:rPr>
        <w:t xml:space="preserve"> </w:t>
      </w:r>
      <w:r w:rsidR="000A17C9" w:rsidRPr="00DA566E">
        <w:rPr>
          <w:rFonts w:ascii="Comic Sans MS" w:hAnsi="Comic Sans MS"/>
          <w:sz w:val="28"/>
          <w:szCs w:val="28"/>
          <w:u w:val="none"/>
        </w:rPr>
        <w:t>February</w:t>
      </w:r>
      <w:r w:rsidR="000D2958" w:rsidRPr="00DA566E">
        <w:rPr>
          <w:rFonts w:ascii="Comic Sans MS" w:hAnsi="Comic Sans MS"/>
          <w:sz w:val="28"/>
          <w:szCs w:val="28"/>
          <w:u w:val="none"/>
        </w:rPr>
        <w:t xml:space="preserve"> </w:t>
      </w:r>
      <w:r w:rsidR="006B4FDC">
        <w:rPr>
          <w:rFonts w:ascii="Comic Sans MS" w:hAnsi="Comic Sans MS"/>
          <w:sz w:val="28"/>
          <w:szCs w:val="28"/>
          <w:u w:val="none"/>
        </w:rPr>
        <w:t>1</w:t>
      </w:r>
      <w:r w:rsidR="006B4FDC" w:rsidRPr="006B4FDC">
        <w:rPr>
          <w:rFonts w:ascii="Comic Sans MS" w:hAnsi="Comic Sans MS"/>
          <w:sz w:val="28"/>
          <w:szCs w:val="28"/>
          <w:u w:val="none"/>
          <w:vertAlign w:val="superscript"/>
        </w:rPr>
        <w:t>st</w:t>
      </w:r>
      <w:r w:rsidR="006B4FDC">
        <w:rPr>
          <w:rFonts w:ascii="Comic Sans MS" w:hAnsi="Comic Sans MS"/>
          <w:sz w:val="28"/>
          <w:szCs w:val="28"/>
          <w:u w:val="none"/>
        </w:rPr>
        <w:t xml:space="preserve"> </w:t>
      </w:r>
      <w:r w:rsidRPr="00DA566E">
        <w:rPr>
          <w:rFonts w:ascii="Comic Sans MS" w:hAnsi="Comic Sans MS"/>
          <w:sz w:val="28"/>
          <w:szCs w:val="28"/>
          <w:u w:val="none"/>
        </w:rPr>
        <w:t xml:space="preserve">~ </w:t>
      </w:r>
      <w:r w:rsidR="00D82E48" w:rsidRPr="00DA566E">
        <w:rPr>
          <w:rFonts w:ascii="Comic Sans MS" w:hAnsi="Comic Sans MS"/>
          <w:sz w:val="28"/>
          <w:szCs w:val="28"/>
          <w:u w:val="none"/>
        </w:rPr>
        <w:t>Februar</w:t>
      </w:r>
      <w:r w:rsidR="009D2DCB" w:rsidRPr="00DA566E">
        <w:rPr>
          <w:rFonts w:ascii="Comic Sans MS" w:hAnsi="Comic Sans MS"/>
          <w:sz w:val="28"/>
          <w:szCs w:val="28"/>
          <w:u w:val="none"/>
        </w:rPr>
        <w:t>y</w:t>
      </w:r>
      <w:r w:rsidRPr="00DA566E">
        <w:rPr>
          <w:rFonts w:ascii="Comic Sans MS" w:hAnsi="Comic Sans MS"/>
          <w:sz w:val="28"/>
          <w:szCs w:val="28"/>
          <w:u w:val="none"/>
        </w:rPr>
        <w:t xml:space="preserve"> </w:t>
      </w:r>
      <w:r w:rsidR="002513C3">
        <w:rPr>
          <w:rFonts w:ascii="Comic Sans MS" w:hAnsi="Comic Sans MS"/>
          <w:sz w:val="28"/>
          <w:szCs w:val="28"/>
          <w:u w:val="none"/>
        </w:rPr>
        <w:t>5</w:t>
      </w:r>
      <w:r w:rsidR="000A17C9" w:rsidRPr="00DA566E">
        <w:rPr>
          <w:rFonts w:ascii="Comic Sans MS" w:hAnsi="Comic Sans MS"/>
          <w:sz w:val="28"/>
          <w:szCs w:val="28"/>
          <w:u w:val="none"/>
          <w:vertAlign w:val="superscript"/>
        </w:rPr>
        <w:t>th</w:t>
      </w:r>
      <w:r w:rsidR="009D2DCB" w:rsidRPr="007F4DDC">
        <w:rPr>
          <w:b w:val="0"/>
          <w:sz w:val="28"/>
          <w:szCs w:val="28"/>
        </w:rPr>
        <w:t xml:space="preserve"> </w:t>
      </w:r>
    </w:p>
    <w:p w14:paraId="1F937603" w14:textId="77777777" w:rsidR="002C6C01" w:rsidRPr="007F4DDC" w:rsidRDefault="000D2958" w:rsidP="004A6FAF">
      <w:pPr>
        <w:jc w:val="center"/>
        <w:rPr>
          <w:b/>
          <w:sz w:val="28"/>
          <w:szCs w:val="28"/>
        </w:rPr>
      </w:pPr>
      <w:r w:rsidRPr="007F4DDC">
        <w:rPr>
          <w:b/>
          <w:sz w:val="28"/>
          <w:szCs w:val="28"/>
        </w:rPr>
        <w:t>I</w:t>
      </w:r>
      <w:r w:rsidR="002C6C01" w:rsidRPr="007F4DDC">
        <w:rPr>
          <w:b/>
          <w:sz w:val="28"/>
          <w:szCs w:val="28"/>
        </w:rPr>
        <w:t xml:space="preserve">n Mrs. Schneider’s </w:t>
      </w:r>
      <w:r w:rsidR="004C5645">
        <w:rPr>
          <w:b/>
          <w:sz w:val="28"/>
          <w:szCs w:val="28"/>
        </w:rPr>
        <w:t>5</w:t>
      </w:r>
      <w:r w:rsidR="004C5645" w:rsidRPr="004C5645">
        <w:rPr>
          <w:b/>
          <w:sz w:val="28"/>
          <w:szCs w:val="28"/>
          <w:vertAlign w:val="superscript"/>
        </w:rPr>
        <w:t>th</w:t>
      </w:r>
      <w:r w:rsidR="004C5645">
        <w:rPr>
          <w:b/>
          <w:sz w:val="28"/>
          <w:szCs w:val="28"/>
        </w:rPr>
        <w:t xml:space="preserve"> </w:t>
      </w:r>
      <w:r w:rsidR="002C6C01" w:rsidRPr="007F4DDC">
        <w:rPr>
          <w:b/>
          <w:sz w:val="28"/>
          <w:szCs w:val="28"/>
        </w:rPr>
        <w:t>Grade</w:t>
      </w:r>
    </w:p>
    <w:p w14:paraId="77231246" w14:textId="77777777" w:rsidR="006D6900" w:rsidRDefault="002C6C01">
      <w:pPr>
        <w:pStyle w:val="Heading8"/>
        <w:rPr>
          <w:rFonts w:ascii="Comic Sans MS" w:hAnsi="Comic Sans MS"/>
          <w:sz w:val="28"/>
          <w:szCs w:val="28"/>
          <w:u w:val="none"/>
        </w:rPr>
      </w:pPr>
      <w:r w:rsidRPr="007F4DDC">
        <w:rPr>
          <w:rFonts w:ascii="Comic Sans MS" w:hAnsi="Comic Sans MS"/>
          <w:sz w:val="28"/>
          <w:szCs w:val="28"/>
          <w:u w:val="none"/>
        </w:rPr>
        <w:t xml:space="preserve"> </w:t>
      </w:r>
    </w:p>
    <w:p w14:paraId="178108AF" w14:textId="77777777" w:rsidR="002C6C01" w:rsidRDefault="002C6C01">
      <w:pPr>
        <w:pStyle w:val="Heading8"/>
        <w:rPr>
          <w:rFonts w:ascii="Comic Sans MS" w:hAnsi="Comic Sans MS"/>
          <w:sz w:val="28"/>
          <w:szCs w:val="28"/>
        </w:rPr>
      </w:pPr>
      <w:r w:rsidRPr="00082839">
        <w:rPr>
          <w:rFonts w:ascii="Comic Sans MS" w:hAnsi="Comic Sans MS"/>
          <w:sz w:val="28"/>
          <w:szCs w:val="28"/>
        </w:rPr>
        <w:t>Scheduled Events &amp; Reminders</w:t>
      </w:r>
      <w:r w:rsidR="00433577" w:rsidRPr="00082839">
        <w:rPr>
          <w:rFonts w:ascii="Comic Sans MS" w:hAnsi="Comic Sans MS"/>
          <w:sz w:val="28"/>
          <w:szCs w:val="28"/>
        </w:rPr>
        <w:t>:</w:t>
      </w:r>
    </w:p>
    <w:p w14:paraId="4C36E1CA" w14:textId="77777777" w:rsidR="00D94E85" w:rsidRPr="00D94E85" w:rsidRDefault="00D94E85" w:rsidP="00D94E85"/>
    <w:p w14:paraId="18A1BE7F" w14:textId="093093AA" w:rsidR="00604704" w:rsidRDefault="00604704" w:rsidP="00E449C8">
      <w:pPr>
        <w:pStyle w:val="ListParagraph"/>
        <w:numPr>
          <w:ilvl w:val="0"/>
          <w:numId w:val="14"/>
        </w:numPr>
      </w:pPr>
      <w:r>
        <w:t>Parent teacher conferences on Thursday, February 1</w:t>
      </w:r>
      <w:r w:rsidR="00252083">
        <w:t>1</w:t>
      </w:r>
      <w:r w:rsidRPr="00604704">
        <w:rPr>
          <w:vertAlign w:val="superscript"/>
        </w:rPr>
        <w:t>th</w:t>
      </w:r>
      <w:r>
        <w:t xml:space="preserve">.  </w:t>
      </w:r>
      <w:r w:rsidR="00BE4840">
        <w:t>Sign up genius link w</w:t>
      </w:r>
      <w:r w:rsidR="00FC586C">
        <w:t>ill be</w:t>
      </w:r>
      <w:r w:rsidR="00BE4840">
        <w:t xml:space="preserve"> sent out, if you need help or want to do a different day, let me know.</w:t>
      </w:r>
    </w:p>
    <w:p w14:paraId="1015CF67" w14:textId="38D7FE60" w:rsidR="00604704" w:rsidRPr="00E449C8" w:rsidRDefault="00604704" w:rsidP="00E449C8">
      <w:pPr>
        <w:pStyle w:val="ListParagraph"/>
        <w:numPr>
          <w:ilvl w:val="0"/>
          <w:numId w:val="14"/>
        </w:numPr>
      </w:pPr>
      <w:r>
        <w:t>No school on Friday, February 1</w:t>
      </w:r>
      <w:r w:rsidR="00ED6FC2">
        <w:t>2</w:t>
      </w:r>
      <w:r w:rsidRPr="00604704">
        <w:rPr>
          <w:vertAlign w:val="superscript"/>
        </w:rPr>
        <w:t>th</w:t>
      </w:r>
      <w:r>
        <w:t xml:space="preserve"> or Monday, February 1</w:t>
      </w:r>
      <w:r w:rsidR="005C329E">
        <w:t>5</w:t>
      </w:r>
      <w:r w:rsidRPr="00604704">
        <w:rPr>
          <w:vertAlign w:val="superscript"/>
        </w:rPr>
        <w:t>th</w:t>
      </w:r>
      <w:r>
        <w:t>.</w:t>
      </w:r>
    </w:p>
    <w:p w14:paraId="2FC25DEA" w14:textId="77777777" w:rsidR="00566D1A" w:rsidRDefault="00566D1A" w:rsidP="00433577">
      <w:pPr>
        <w:pStyle w:val="Heading9"/>
        <w:ind w:left="0"/>
        <w:rPr>
          <w:rFonts w:ascii="Comic Sans MS" w:hAnsi="Comic Sans MS"/>
          <w:sz w:val="24"/>
        </w:rPr>
      </w:pPr>
    </w:p>
    <w:p w14:paraId="4E999606" w14:textId="77777777" w:rsidR="002C6C01" w:rsidRDefault="004D3304" w:rsidP="00433577">
      <w:pPr>
        <w:pStyle w:val="Heading9"/>
        <w:ind w:left="0"/>
        <w:rPr>
          <w:rFonts w:ascii="Comic Sans MS" w:hAnsi="Comic Sans MS"/>
          <w:sz w:val="28"/>
          <w:szCs w:val="28"/>
        </w:rPr>
      </w:pPr>
      <w:r w:rsidRPr="00082839">
        <w:rPr>
          <w:rFonts w:ascii="Comic Sans MS" w:hAnsi="Comic Sans MS"/>
          <w:sz w:val="28"/>
          <w:szCs w:val="28"/>
        </w:rPr>
        <w:t>T</w:t>
      </w:r>
      <w:r w:rsidR="002C6C01" w:rsidRPr="00082839">
        <w:rPr>
          <w:rFonts w:ascii="Comic Sans MS" w:hAnsi="Comic Sans MS"/>
          <w:sz w:val="28"/>
          <w:szCs w:val="28"/>
        </w:rPr>
        <w:t>ests</w:t>
      </w:r>
      <w:r w:rsidR="0065413E" w:rsidRPr="00082839">
        <w:rPr>
          <w:rFonts w:ascii="Comic Sans MS" w:hAnsi="Comic Sans MS"/>
          <w:sz w:val="28"/>
          <w:szCs w:val="28"/>
        </w:rPr>
        <w:t>:</w:t>
      </w:r>
    </w:p>
    <w:p w14:paraId="17DDE5FE" w14:textId="3DE2B8EA" w:rsidR="00ED6FC2" w:rsidRDefault="00501204" w:rsidP="00E449C8">
      <w:pPr>
        <w:numPr>
          <w:ilvl w:val="0"/>
          <w:numId w:val="15"/>
        </w:numPr>
        <w:autoSpaceDE w:val="0"/>
        <w:autoSpaceDN w:val="0"/>
        <w:adjustRightInd w:val="0"/>
        <w:rPr>
          <w:rFonts w:cs="Arial"/>
        </w:rPr>
      </w:pPr>
      <w:r>
        <w:rPr>
          <w:rFonts w:cs="Arial"/>
        </w:rPr>
        <w:t>Solar System project due Thursday, February 4</w:t>
      </w:r>
      <w:r w:rsidRPr="00501204">
        <w:rPr>
          <w:rFonts w:cs="Arial"/>
          <w:vertAlign w:val="superscript"/>
        </w:rPr>
        <w:t>th</w:t>
      </w:r>
      <w:r>
        <w:rPr>
          <w:rFonts w:cs="Arial"/>
        </w:rPr>
        <w:t>.</w:t>
      </w:r>
    </w:p>
    <w:p w14:paraId="3DDCD02F" w14:textId="6B4DC39E" w:rsidR="00501204" w:rsidRDefault="006B4FDC" w:rsidP="00E449C8">
      <w:pPr>
        <w:numPr>
          <w:ilvl w:val="0"/>
          <w:numId w:val="15"/>
        </w:numPr>
        <w:autoSpaceDE w:val="0"/>
        <w:autoSpaceDN w:val="0"/>
        <w:adjustRightInd w:val="0"/>
        <w:rPr>
          <w:rFonts w:cs="Arial"/>
        </w:rPr>
      </w:pPr>
      <w:r>
        <w:rPr>
          <w:rFonts w:cs="Arial"/>
        </w:rPr>
        <w:t>Social Studies Chp. 9 test on Friday, February 5</w:t>
      </w:r>
      <w:r w:rsidRPr="006B4FDC">
        <w:rPr>
          <w:rFonts w:cs="Arial"/>
          <w:vertAlign w:val="superscript"/>
        </w:rPr>
        <w:t>th</w:t>
      </w:r>
      <w:r>
        <w:rPr>
          <w:rFonts w:cs="Arial"/>
        </w:rPr>
        <w:t>.</w:t>
      </w:r>
    </w:p>
    <w:p w14:paraId="751D50F9" w14:textId="51467AB2" w:rsidR="00082839" w:rsidRDefault="00FE5663" w:rsidP="00E449C8">
      <w:pPr>
        <w:numPr>
          <w:ilvl w:val="0"/>
          <w:numId w:val="15"/>
        </w:numPr>
        <w:autoSpaceDE w:val="0"/>
        <w:autoSpaceDN w:val="0"/>
        <w:adjustRightInd w:val="0"/>
        <w:rPr>
          <w:rFonts w:cs="Arial"/>
        </w:rPr>
      </w:pPr>
      <w:r w:rsidRPr="00E449C8">
        <w:rPr>
          <w:rFonts w:cs="Arial"/>
        </w:rPr>
        <w:t xml:space="preserve">Spelling words for the week </w:t>
      </w:r>
      <w:r w:rsidR="00082839" w:rsidRPr="00E449C8">
        <w:rPr>
          <w:rFonts w:cs="Arial"/>
        </w:rPr>
        <w:t>– they are tough, make sure to study</w:t>
      </w:r>
    </w:p>
    <w:p w14:paraId="00B856C6" w14:textId="77777777" w:rsidR="00E449C8" w:rsidRPr="00E449C8" w:rsidRDefault="00E449C8" w:rsidP="00E449C8">
      <w:pPr>
        <w:autoSpaceDE w:val="0"/>
        <w:autoSpaceDN w:val="0"/>
        <w:adjustRightInd w:val="0"/>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06"/>
        <w:gridCol w:w="1817"/>
        <w:gridCol w:w="2289"/>
        <w:gridCol w:w="1928"/>
      </w:tblGrid>
      <w:tr w:rsidR="00FE5663" w:rsidRPr="00502486" w14:paraId="3A79E64B" w14:textId="77777777" w:rsidTr="000D5B13">
        <w:tc>
          <w:tcPr>
            <w:tcW w:w="1830" w:type="dxa"/>
            <w:shd w:val="clear" w:color="auto" w:fill="auto"/>
          </w:tcPr>
          <w:p w14:paraId="3AE59637" w14:textId="77777777" w:rsidR="00FE5663" w:rsidRPr="00502486" w:rsidRDefault="00231367" w:rsidP="001E2261">
            <w:pPr>
              <w:rPr>
                <w:bCs/>
                <w:sz w:val="32"/>
                <w:szCs w:val="32"/>
              </w:rPr>
            </w:pPr>
            <w:r>
              <w:rPr>
                <w:bCs/>
                <w:sz w:val="32"/>
                <w:szCs w:val="32"/>
              </w:rPr>
              <w:t>invisible</w:t>
            </w:r>
          </w:p>
        </w:tc>
        <w:tc>
          <w:tcPr>
            <w:tcW w:w="2206" w:type="dxa"/>
            <w:shd w:val="clear" w:color="auto" w:fill="auto"/>
          </w:tcPr>
          <w:p w14:paraId="14C07CDF" w14:textId="77777777" w:rsidR="00FE5663" w:rsidRPr="00502486" w:rsidRDefault="00231367" w:rsidP="001E2261">
            <w:pPr>
              <w:rPr>
                <w:bCs/>
                <w:sz w:val="32"/>
                <w:szCs w:val="32"/>
              </w:rPr>
            </w:pPr>
            <w:r>
              <w:rPr>
                <w:bCs/>
                <w:sz w:val="32"/>
                <w:szCs w:val="32"/>
              </w:rPr>
              <w:t>illiterate</w:t>
            </w:r>
          </w:p>
        </w:tc>
        <w:tc>
          <w:tcPr>
            <w:tcW w:w="1817" w:type="dxa"/>
            <w:shd w:val="clear" w:color="auto" w:fill="auto"/>
          </w:tcPr>
          <w:p w14:paraId="3783417E" w14:textId="77777777" w:rsidR="00FE5663" w:rsidRPr="00502486" w:rsidRDefault="00231367" w:rsidP="001E2261">
            <w:pPr>
              <w:rPr>
                <w:bCs/>
                <w:sz w:val="32"/>
                <w:szCs w:val="32"/>
              </w:rPr>
            </w:pPr>
            <w:r>
              <w:rPr>
                <w:bCs/>
                <w:sz w:val="32"/>
                <w:szCs w:val="32"/>
              </w:rPr>
              <w:t>irregular</w:t>
            </w:r>
          </w:p>
        </w:tc>
        <w:tc>
          <w:tcPr>
            <w:tcW w:w="2289" w:type="dxa"/>
            <w:shd w:val="clear" w:color="auto" w:fill="auto"/>
          </w:tcPr>
          <w:p w14:paraId="41744761" w14:textId="77777777" w:rsidR="00FE5663" w:rsidRPr="00502486" w:rsidRDefault="00231367" w:rsidP="001E2261">
            <w:pPr>
              <w:rPr>
                <w:bCs/>
                <w:sz w:val="32"/>
                <w:szCs w:val="32"/>
              </w:rPr>
            </w:pPr>
            <w:r>
              <w:rPr>
                <w:bCs/>
                <w:sz w:val="32"/>
                <w:szCs w:val="32"/>
              </w:rPr>
              <w:t>irresistible</w:t>
            </w:r>
          </w:p>
        </w:tc>
        <w:tc>
          <w:tcPr>
            <w:tcW w:w="1928" w:type="dxa"/>
            <w:shd w:val="clear" w:color="auto" w:fill="auto"/>
          </w:tcPr>
          <w:p w14:paraId="24E32E74" w14:textId="77777777" w:rsidR="00FE5663" w:rsidRPr="00502486" w:rsidRDefault="00231367" w:rsidP="001E2261">
            <w:pPr>
              <w:rPr>
                <w:bCs/>
                <w:sz w:val="32"/>
                <w:szCs w:val="32"/>
              </w:rPr>
            </w:pPr>
            <w:r>
              <w:rPr>
                <w:bCs/>
                <w:sz w:val="32"/>
                <w:szCs w:val="32"/>
              </w:rPr>
              <w:t>impossible</w:t>
            </w:r>
          </w:p>
        </w:tc>
      </w:tr>
      <w:tr w:rsidR="00FE5663" w:rsidRPr="00502486" w14:paraId="3465D1DE" w14:textId="77777777" w:rsidTr="000D5B13">
        <w:tc>
          <w:tcPr>
            <w:tcW w:w="1830" w:type="dxa"/>
            <w:shd w:val="clear" w:color="auto" w:fill="auto"/>
          </w:tcPr>
          <w:p w14:paraId="71849007" w14:textId="77777777" w:rsidR="00FE5663" w:rsidRPr="00502486" w:rsidRDefault="00231367" w:rsidP="001E2261">
            <w:pPr>
              <w:rPr>
                <w:bCs/>
                <w:sz w:val="32"/>
                <w:szCs w:val="32"/>
              </w:rPr>
            </w:pPr>
            <w:r>
              <w:rPr>
                <w:bCs/>
                <w:sz w:val="32"/>
                <w:szCs w:val="32"/>
              </w:rPr>
              <w:t>informal</w:t>
            </w:r>
          </w:p>
        </w:tc>
        <w:tc>
          <w:tcPr>
            <w:tcW w:w="2206" w:type="dxa"/>
            <w:shd w:val="clear" w:color="auto" w:fill="auto"/>
          </w:tcPr>
          <w:p w14:paraId="05965302" w14:textId="77777777" w:rsidR="00FE5663" w:rsidRPr="00502486" w:rsidRDefault="00231367" w:rsidP="001E2261">
            <w:pPr>
              <w:rPr>
                <w:bCs/>
                <w:sz w:val="32"/>
                <w:szCs w:val="32"/>
              </w:rPr>
            </w:pPr>
            <w:r>
              <w:rPr>
                <w:bCs/>
                <w:sz w:val="32"/>
                <w:szCs w:val="32"/>
              </w:rPr>
              <w:t>illegal</w:t>
            </w:r>
          </w:p>
        </w:tc>
        <w:tc>
          <w:tcPr>
            <w:tcW w:w="1817" w:type="dxa"/>
            <w:shd w:val="clear" w:color="auto" w:fill="auto"/>
          </w:tcPr>
          <w:p w14:paraId="72FB2DF1" w14:textId="77777777" w:rsidR="00FE5663" w:rsidRPr="00502486" w:rsidRDefault="00231367" w:rsidP="001E2261">
            <w:pPr>
              <w:rPr>
                <w:bCs/>
                <w:sz w:val="32"/>
                <w:szCs w:val="32"/>
              </w:rPr>
            </w:pPr>
            <w:r>
              <w:rPr>
                <w:bCs/>
                <w:sz w:val="32"/>
                <w:szCs w:val="32"/>
              </w:rPr>
              <w:t>impatient</w:t>
            </w:r>
          </w:p>
        </w:tc>
        <w:tc>
          <w:tcPr>
            <w:tcW w:w="2289" w:type="dxa"/>
            <w:shd w:val="clear" w:color="auto" w:fill="auto"/>
          </w:tcPr>
          <w:p w14:paraId="291E7BED" w14:textId="77777777" w:rsidR="00FE5663" w:rsidRPr="00502486" w:rsidRDefault="00231367" w:rsidP="001E2261">
            <w:pPr>
              <w:rPr>
                <w:bCs/>
                <w:sz w:val="32"/>
                <w:szCs w:val="32"/>
              </w:rPr>
            </w:pPr>
            <w:r>
              <w:rPr>
                <w:bCs/>
                <w:sz w:val="32"/>
                <w:szCs w:val="32"/>
              </w:rPr>
              <w:t>independent</w:t>
            </w:r>
          </w:p>
        </w:tc>
        <w:tc>
          <w:tcPr>
            <w:tcW w:w="1928" w:type="dxa"/>
            <w:shd w:val="clear" w:color="auto" w:fill="auto"/>
          </w:tcPr>
          <w:p w14:paraId="1184F2DD" w14:textId="77777777" w:rsidR="00FE5663" w:rsidRPr="00502486" w:rsidRDefault="00231367" w:rsidP="001E2261">
            <w:pPr>
              <w:rPr>
                <w:bCs/>
                <w:sz w:val="32"/>
                <w:szCs w:val="32"/>
              </w:rPr>
            </w:pPr>
            <w:r>
              <w:rPr>
                <w:bCs/>
                <w:sz w:val="32"/>
                <w:szCs w:val="32"/>
              </w:rPr>
              <w:t>incorrect</w:t>
            </w:r>
          </w:p>
        </w:tc>
      </w:tr>
      <w:tr w:rsidR="00FE5663" w:rsidRPr="00502486" w14:paraId="37893BDB" w14:textId="77777777" w:rsidTr="000D5B13">
        <w:tc>
          <w:tcPr>
            <w:tcW w:w="1830" w:type="dxa"/>
            <w:shd w:val="clear" w:color="auto" w:fill="auto"/>
          </w:tcPr>
          <w:p w14:paraId="4130F35C" w14:textId="77777777" w:rsidR="00FE5663" w:rsidRPr="00502486" w:rsidRDefault="00231367" w:rsidP="001E2261">
            <w:pPr>
              <w:rPr>
                <w:bCs/>
                <w:sz w:val="32"/>
                <w:szCs w:val="32"/>
              </w:rPr>
            </w:pPr>
            <w:r>
              <w:rPr>
                <w:bCs/>
                <w:sz w:val="32"/>
                <w:szCs w:val="32"/>
              </w:rPr>
              <w:t>inactive</w:t>
            </w:r>
          </w:p>
        </w:tc>
        <w:tc>
          <w:tcPr>
            <w:tcW w:w="2206" w:type="dxa"/>
            <w:shd w:val="clear" w:color="auto" w:fill="auto"/>
          </w:tcPr>
          <w:p w14:paraId="0DF4F5BA" w14:textId="77777777" w:rsidR="00FE5663" w:rsidRPr="00502486" w:rsidRDefault="00231367" w:rsidP="001E2261">
            <w:pPr>
              <w:rPr>
                <w:bCs/>
                <w:sz w:val="32"/>
                <w:szCs w:val="32"/>
              </w:rPr>
            </w:pPr>
            <w:r>
              <w:rPr>
                <w:bCs/>
                <w:sz w:val="32"/>
                <w:szCs w:val="32"/>
              </w:rPr>
              <w:t>imperfect</w:t>
            </w:r>
          </w:p>
        </w:tc>
        <w:tc>
          <w:tcPr>
            <w:tcW w:w="1817" w:type="dxa"/>
            <w:shd w:val="clear" w:color="auto" w:fill="auto"/>
          </w:tcPr>
          <w:p w14:paraId="0983AA3A" w14:textId="77777777" w:rsidR="00FE5663" w:rsidRPr="00502486" w:rsidRDefault="00231367" w:rsidP="001E2261">
            <w:pPr>
              <w:rPr>
                <w:bCs/>
                <w:sz w:val="32"/>
                <w:szCs w:val="32"/>
              </w:rPr>
            </w:pPr>
            <w:r>
              <w:rPr>
                <w:bCs/>
                <w:sz w:val="32"/>
                <w:szCs w:val="32"/>
              </w:rPr>
              <w:t>impolite</w:t>
            </w:r>
          </w:p>
        </w:tc>
        <w:tc>
          <w:tcPr>
            <w:tcW w:w="2289" w:type="dxa"/>
            <w:shd w:val="clear" w:color="auto" w:fill="auto"/>
          </w:tcPr>
          <w:p w14:paraId="1B263BC1" w14:textId="77777777" w:rsidR="00FE5663" w:rsidRPr="00502486" w:rsidRDefault="00231367" w:rsidP="001E2261">
            <w:pPr>
              <w:rPr>
                <w:bCs/>
                <w:sz w:val="32"/>
                <w:szCs w:val="32"/>
              </w:rPr>
            </w:pPr>
            <w:r>
              <w:rPr>
                <w:bCs/>
                <w:sz w:val="32"/>
                <w:szCs w:val="32"/>
              </w:rPr>
              <w:t>immature</w:t>
            </w:r>
          </w:p>
        </w:tc>
        <w:tc>
          <w:tcPr>
            <w:tcW w:w="1928" w:type="dxa"/>
            <w:shd w:val="clear" w:color="auto" w:fill="auto"/>
          </w:tcPr>
          <w:p w14:paraId="24CF15EF" w14:textId="77777777" w:rsidR="00FE5663" w:rsidRPr="00502486" w:rsidRDefault="00231367" w:rsidP="001E2261">
            <w:pPr>
              <w:rPr>
                <w:bCs/>
                <w:sz w:val="32"/>
                <w:szCs w:val="32"/>
              </w:rPr>
            </w:pPr>
            <w:r>
              <w:rPr>
                <w:bCs/>
                <w:sz w:val="32"/>
                <w:szCs w:val="32"/>
              </w:rPr>
              <w:t>illogical</w:t>
            </w:r>
          </w:p>
        </w:tc>
      </w:tr>
      <w:tr w:rsidR="00FE5663" w:rsidRPr="00502486" w14:paraId="7AED2B54" w14:textId="77777777" w:rsidTr="000D5B13">
        <w:tc>
          <w:tcPr>
            <w:tcW w:w="1830" w:type="dxa"/>
            <w:shd w:val="clear" w:color="auto" w:fill="auto"/>
          </w:tcPr>
          <w:p w14:paraId="26CA05B8" w14:textId="77777777" w:rsidR="00FE5663" w:rsidRPr="00502486" w:rsidRDefault="00231367" w:rsidP="001E2261">
            <w:pPr>
              <w:rPr>
                <w:bCs/>
                <w:sz w:val="32"/>
                <w:szCs w:val="32"/>
              </w:rPr>
            </w:pPr>
            <w:r>
              <w:rPr>
                <w:bCs/>
                <w:sz w:val="32"/>
                <w:szCs w:val="32"/>
              </w:rPr>
              <w:t>indefinite</w:t>
            </w:r>
          </w:p>
        </w:tc>
        <w:tc>
          <w:tcPr>
            <w:tcW w:w="2206" w:type="dxa"/>
            <w:shd w:val="clear" w:color="auto" w:fill="auto"/>
          </w:tcPr>
          <w:p w14:paraId="2F4A306C" w14:textId="77777777" w:rsidR="00FE5663" w:rsidRPr="00502486" w:rsidRDefault="00231367" w:rsidP="001E2261">
            <w:pPr>
              <w:rPr>
                <w:bCs/>
                <w:sz w:val="32"/>
                <w:szCs w:val="32"/>
              </w:rPr>
            </w:pPr>
            <w:r>
              <w:rPr>
                <w:bCs/>
                <w:sz w:val="32"/>
                <w:szCs w:val="32"/>
              </w:rPr>
              <w:t>inappropriate</w:t>
            </w:r>
          </w:p>
        </w:tc>
        <w:tc>
          <w:tcPr>
            <w:tcW w:w="1817" w:type="dxa"/>
            <w:shd w:val="clear" w:color="auto" w:fill="auto"/>
          </w:tcPr>
          <w:p w14:paraId="4C306B23" w14:textId="77777777" w:rsidR="00FE5663" w:rsidRPr="00502486" w:rsidRDefault="00231367" w:rsidP="001E2261">
            <w:pPr>
              <w:rPr>
                <w:bCs/>
                <w:sz w:val="32"/>
                <w:szCs w:val="32"/>
              </w:rPr>
            </w:pPr>
            <w:r>
              <w:rPr>
                <w:bCs/>
                <w:sz w:val="32"/>
                <w:szCs w:val="32"/>
              </w:rPr>
              <w:t>immobile</w:t>
            </w:r>
          </w:p>
        </w:tc>
        <w:tc>
          <w:tcPr>
            <w:tcW w:w="2289" w:type="dxa"/>
            <w:shd w:val="clear" w:color="auto" w:fill="auto"/>
          </w:tcPr>
          <w:p w14:paraId="788AF7A0" w14:textId="77777777" w:rsidR="00FE5663" w:rsidRPr="00502486" w:rsidRDefault="00231367" w:rsidP="001E2261">
            <w:pPr>
              <w:rPr>
                <w:bCs/>
                <w:sz w:val="32"/>
                <w:szCs w:val="32"/>
              </w:rPr>
            </w:pPr>
            <w:r>
              <w:rPr>
                <w:bCs/>
                <w:sz w:val="32"/>
                <w:szCs w:val="32"/>
              </w:rPr>
              <w:t>irresponsible</w:t>
            </w:r>
          </w:p>
        </w:tc>
        <w:tc>
          <w:tcPr>
            <w:tcW w:w="1928" w:type="dxa"/>
            <w:shd w:val="clear" w:color="auto" w:fill="auto"/>
          </w:tcPr>
          <w:p w14:paraId="064AB422" w14:textId="77777777" w:rsidR="00FE5663" w:rsidRPr="00502486" w:rsidRDefault="00231367" w:rsidP="001E2261">
            <w:pPr>
              <w:rPr>
                <w:bCs/>
                <w:sz w:val="32"/>
                <w:szCs w:val="32"/>
              </w:rPr>
            </w:pPr>
            <w:r>
              <w:rPr>
                <w:bCs/>
                <w:sz w:val="32"/>
                <w:szCs w:val="32"/>
              </w:rPr>
              <w:t>inexpensive</w:t>
            </w:r>
          </w:p>
        </w:tc>
      </w:tr>
    </w:tbl>
    <w:p w14:paraId="77A43172" w14:textId="77777777" w:rsidR="004223D7" w:rsidRDefault="004223D7" w:rsidP="001E2261">
      <w:pPr>
        <w:rPr>
          <w:b/>
          <w:bCs/>
          <w:sz w:val="28"/>
          <w:szCs w:val="28"/>
          <w:u w:val="single"/>
        </w:rPr>
      </w:pPr>
    </w:p>
    <w:p w14:paraId="7109CD09" w14:textId="77777777" w:rsidR="00D57DA3" w:rsidRDefault="002C6C01" w:rsidP="00433577">
      <w:pPr>
        <w:rPr>
          <w:b/>
          <w:bCs/>
          <w:sz w:val="28"/>
          <w:szCs w:val="28"/>
          <w:u w:val="single"/>
        </w:rPr>
      </w:pPr>
      <w:r w:rsidRPr="00082839">
        <w:rPr>
          <w:b/>
          <w:bCs/>
          <w:sz w:val="28"/>
          <w:szCs w:val="28"/>
          <w:u w:val="single"/>
        </w:rPr>
        <w:t>What we’ve been studying:</w:t>
      </w:r>
    </w:p>
    <w:p w14:paraId="200BBE65" w14:textId="77777777" w:rsidR="00D94E85" w:rsidRDefault="00D94E85" w:rsidP="00433577">
      <w:pPr>
        <w:rPr>
          <w:b/>
          <w:bCs/>
          <w:sz w:val="28"/>
          <w:szCs w:val="28"/>
          <w:u w:val="single"/>
        </w:rPr>
      </w:pPr>
    </w:p>
    <w:p w14:paraId="7D93E05C" w14:textId="77777777" w:rsidR="00604704" w:rsidRPr="00604704" w:rsidRDefault="00566D1A" w:rsidP="006C3E37">
      <w:pPr>
        <w:pStyle w:val="ListParagraph"/>
        <w:numPr>
          <w:ilvl w:val="0"/>
          <w:numId w:val="16"/>
        </w:numPr>
      </w:pPr>
      <w:r w:rsidRPr="00604704">
        <w:rPr>
          <w:bCs/>
        </w:rPr>
        <w:t>We’ve work</w:t>
      </w:r>
      <w:r w:rsidR="00604704" w:rsidRPr="00604704">
        <w:rPr>
          <w:bCs/>
        </w:rPr>
        <w:t>ed</w:t>
      </w:r>
      <w:r w:rsidRPr="00604704">
        <w:rPr>
          <w:bCs/>
        </w:rPr>
        <w:t xml:space="preserve"> on </w:t>
      </w:r>
      <w:r w:rsidR="00604704" w:rsidRPr="00604704">
        <w:rPr>
          <w:bCs/>
        </w:rPr>
        <w:t xml:space="preserve">dividing </w:t>
      </w:r>
      <w:r w:rsidRPr="00604704">
        <w:rPr>
          <w:bCs/>
        </w:rPr>
        <w:t>fractions all week.</w:t>
      </w:r>
      <w:r w:rsidR="00604704">
        <w:rPr>
          <w:bCs/>
        </w:rPr>
        <w:t xml:space="preserve">  They have done a good job so far!</w:t>
      </w:r>
      <w:r w:rsidRPr="00604704">
        <w:rPr>
          <w:bCs/>
        </w:rPr>
        <w:t xml:space="preserve">  </w:t>
      </w:r>
    </w:p>
    <w:p w14:paraId="2D13280D" w14:textId="77777777" w:rsidR="00882302" w:rsidRPr="00E449C8" w:rsidRDefault="00882302" w:rsidP="006C3E37">
      <w:pPr>
        <w:pStyle w:val="ListParagraph"/>
        <w:numPr>
          <w:ilvl w:val="0"/>
          <w:numId w:val="16"/>
        </w:numPr>
      </w:pPr>
      <w:r w:rsidRPr="00E449C8">
        <w:t>100 day dodecagon was our project in language and writing this week.  They are being creative with their writing, drawing, and ideas.</w:t>
      </w:r>
      <w:r w:rsidR="00604704">
        <w:t xml:space="preserve">  Hopefully they made it home</w:t>
      </w:r>
      <w:r w:rsidRPr="00E449C8">
        <w:t xml:space="preserve"> </w:t>
      </w:r>
    </w:p>
    <w:p w14:paraId="52F453A9" w14:textId="2161EE92" w:rsidR="002749F6" w:rsidRPr="00E449C8" w:rsidRDefault="002513C3" w:rsidP="00E449C8">
      <w:pPr>
        <w:pStyle w:val="ListParagraph"/>
        <w:numPr>
          <w:ilvl w:val="0"/>
          <w:numId w:val="16"/>
        </w:numPr>
        <w:rPr>
          <w:b/>
          <w:bCs/>
          <w:u w:val="single"/>
        </w:rPr>
      </w:pPr>
      <w:r>
        <w:rPr>
          <w:bCs/>
        </w:rPr>
        <w:t>Character bio</w:t>
      </w:r>
      <w:r w:rsidR="006424A2">
        <w:rPr>
          <w:bCs/>
        </w:rPr>
        <w:t>graphies were</w:t>
      </w:r>
      <w:r w:rsidR="000B0BF6">
        <w:rPr>
          <w:bCs/>
        </w:rPr>
        <w:t xml:space="preserve"> due today, but many aren’t done so they should get them done </w:t>
      </w:r>
      <w:r w:rsidR="00B20C3A">
        <w:rPr>
          <w:bCs/>
        </w:rPr>
        <w:t>as soon as possible</w:t>
      </w:r>
      <w:r w:rsidR="006424A2">
        <w:rPr>
          <w:bCs/>
        </w:rPr>
        <w:t>.</w:t>
      </w:r>
    </w:p>
    <w:p w14:paraId="023A6B8A" w14:textId="7321471B" w:rsidR="00566D1A" w:rsidRPr="00E449C8" w:rsidRDefault="00082839" w:rsidP="00E449C8">
      <w:pPr>
        <w:pStyle w:val="ListParagraph"/>
        <w:numPr>
          <w:ilvl w:val="0"/>
          <w:numId w:val="16"/>
        </w:numPr>
        <w:rPr>
          <w:b/>
          <w:bCs/>
          <w:u w:val="single"/>
        </w:rPr>
      </w:pPr>
      <w:r w:rsidRPr="00E449C8">
        <w:rPr>
          <w:bCs/>
        </w:rPr>
        <w:t xml:space="preserve">We began a new novel called “Guns for General Washington”.  It is very historically accurate and discusses one of the major turning points in the American Revolution.  This act of bravery and courage often gets overlooked in the history books and that is one reason this book was selected.  Each day they will complete ten questions over the reading.  They will need to use text evidence to complete the questions with page and paragraph number listed.  This </w:t>
      </w:r>
      <w:r w:rsidR="00285378">
        <w:rPr>
          <w:bCs/>
        </w:rPr>
        <w:t>can be a struggle, but for the most part they are doing</w:t>
      </w:r>
      <w:r w:rsidRPr="00E449C8">
        <w:rPr>
          <w:bCs/>
        </w:rPr>
        <w:t xml:space="preserve"> amazing.  I believe they will all understand the concept better with the practice they will get throughout the book.</w:t>
      </w:r>
    </w:p>
    <w:sectPr w:rsidR="00566D1A" w:rsidRPr="00E449C8" w:rsidSect="006D1003">
      <w:pgSz w:w="12240" w:h="15840"/>
      <w:pgMar w:top="1440" w:right="1080" w:bottom="1440" w:left="1080" w:header="720" w:footer="720" w:gutter="0"/>
      <w:pgBorders>
        <w:top w:val="heartGray" w:sz="31" w:space="1" w:color="auto"/>
        <w:left w:val="heartGray" w:sz="31" w:space="4" w:color="auto"/>
        <w:bottom w:val="heartGray" w:sz="31" w:space="1" w:color="auto"/>
        <w:right w:val="heartGray" w:sz="31"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city">
    <w:altName w:val="Courier New"/>
    <w:charset w:val="00"/>
    <w:family w:val="auto"/>
    <w:pitch w:val="variable"/>
    <w:sig w:usb0="00000003" w:usb1="00000000" w:usb2="00000000" w:usb3="00000000" w:csb0="00000001" w:csb1="00000000"/>
  </w:font>
  <w:font w:name="AbcTeacher">
    <w:altName w:val="Calibri"/>
    <w:charset w:val="00"/>
    <w:family w:val="auto"/>
    <w:pitch w:val="variable"/>
    <w:sig w:usb0="00000003" w:usb1="00000000" w:usb2="00000000" w:usb3="00000000" w:csb0="00000001" w:csb1="00000000"/>
  </w:font>
  <w:font w:name="AbcCursive">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9pt;height:9pt" o:bullet="t">
        <v:imagedata r:id="rId1" o:title="BD14982_"/>
      </v:shape>
    </w:pict>
  </w:numPicBullet>
  <w:numPicBullet w:numPicBulletId="1">
    <w:pict>
      <v:shape id="_x0000_i1199" type="#_x0000_t75" style="width:118.5pt;height:158.25pt" o:bullet="t">
        <v:imagedata r:id="rId2" o:title="MCj03986210000[1]"/>
      </v:shape>
    </w:pict>
  </w:numPicBullet>
  <w:numPicBullet w:numPicBulletId="2">
    <w:pict>
      <v:shape id="_x0000_i1200" type="#_x0000_t75" style="width:154.5pt;height:84.75pt" o:bullet="t">
        <v:imagedata r:id="rId3" o:title="MCj03710480000[1]"/>
      </v:shape>
    </w:pict>
  </w:numPicBullet>
  <w:numPicBullet w:numPicBulletId="3">
    <w:pict>
      <v:shape id="_x0000_i1201" type="#_x0000_t75" style="width:11.25pt;height:11.25pt" o:bullet="t">
        <v:imagedata r:id="rId4" o:title="mso21B"/>
      </v:shape>
    </w:pict>
  </w:numPicBullet>
  <w:abstractNum w:abstractNumId="0" w15:restartNumberingAfterBreak="0">
    <w:nsid w:val="20E703CB"/>
    <w:multiLevelType w:val="hybridMultilevel"/>
    <w:tmpl w:val="126C3D40"/>
    <w:lvl w:ilvl="0" w:tplc="31643AF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64334"/>
    <w:multiLevelType w:val="hybridMultilevel"/>
    <w:tmpl w:val="CD9ECFF2"/>
    <w:lvl w:ilvl="0" w:tplc="31643AF8">
      <w:start w:val="1"/>
      <w:numFmt w:val="bullet"/>
      <w:lvlText w:val=""/>
      <w:lvlPicBulletId w:val="2"/>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B7355"/>
    <w:multiLevelType w:val="hybridMultilevel"/>
    <w:tmpl w:val="C6E6DB76"/>
    <w:lvl w:ilvl="0" w:tplc="31643AF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F704B"/>
    <w:multiLevelType w:val="hybridMultilevel"/>
    <w:tmpl w:val="C9EE65F2"/>
    <w:lvl w:ilvl="0" w:tplc="04090007">
      <w:start w:val="1"/>
      <w:numFmt w:val="bullet"/>
      <w:lvlText w:val=""/>
      <w:lvlPicBulletId w:val="3"/>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46040"/>
    <w:multiLevelType w:val="hybridMultilevel"/>
    <w:tmpl w:val="AA90F5B2"/>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213D1"/>
    <w:multiLevelType w:val="hybridMultilevel"/>
    <w:tmpl w:val="C2E8D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E280F"/>
    <w:multiLevelType w:val="hybridMultilevel"/>
    <w:tmpl w:val="10E2F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A370BE"/>
    <w:multiLevelType w:val="hybridMultilevel"/>
    <w:tmpl w:val="F5D22490"/>
    <w:lvl w:ilvl="0" w:tplc="76AADCB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52BA6"/>
    <w:multiLevelType w:val="hybridMultilevel"/>
    <w:tmpl w:val="5B74E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C751B"/>
    <w:multiLevelType w:val="hybridMultilevel"/>
    <w:tmpl w:val="3D183CAA"/>
    <w:lvl w:ilvl="0" w:tplc="D6E4642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14068"/>
    <w:multiLevelType w:val="hybridMultilevel"/>
    <w:tmpl w:val="BFF8191C"/>
    <w:lvl w:ilvl="0" w:tplc="C3D8BCAC">
      <w:numFmt w:val="bullet"/>
      <w:lvlText w:val="-"/>
      <w:lvlJc w:val="left"/>
      <w:pPr>
        <w:tabs>
          <w:tab w:val="num" w:pos="2085"/>
        </w:tabs>
        <w:ind w:left="2085" w:hanging="360"/>
      </w:pPr>
      <w:rPr>
        <w:rFonts w:ascii="Comic Sans MS" w:eastAsia="Times New Roman" w:hAnsi="Comic Sans MS" w:cs="Arial"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11" w15:restartNumberingAfterBreak="0">
    <w:nsid w:val="5FEE7439"/>
    <w:multiLevelType w:val="hybridMultilevel"/>
    <w:tmpl w:val="EE9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C6E7F"/>
    <w:multiLevelType w:val="hybridMultilevel"/>
    <w:tmpl w:val="A7644ACC"/>
    <w:lvl w:ilvl="0" w:tplc="05F4BB74">
      <w:start w:val="1"/>
      <w:numFmt w:val="bullet"/>
      <w:lvlText w:val=""/>
      <w:lvlPicBulletId w:val="2"/>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128D4"/>
    <w:multiLevelType w:val="hybridMultilevel"/>
    <w:tmpl w:val="4B5EDFA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364270"/>
    <w:multiLevelType w:val="hybridMultilevel"/>
    <w:tmpl w:val="CD48EB38"/>
    <w:lvl w:ilvl="0" w:tplc="46688980">
      <w:start w:val="1"/>
      <w:numFmt w:val="bullet"/>
      <w:lvlText w:val=""/>
      <w:lvlPicBulletId w:val="2"/>
      <w:lvlJc w:val="left"/>
      <w:pPr>
        <w:ind w:left="90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3"/>
  </w:num>
  <w:num w:numId="2">
    <w:abstractNumId w:val="13"/>
  </w:num>
  <w:num w:numId="3">
    <w:abstractNumId w:val="6"/>
  </w:num>
  <w:num w:numId="4">
    <w:abstractNumId w:val="7"/>
  </w:num>
  <w:num w:numId="5">
    <w:abstractNumId w:val="10"/>
  </w:num>
  <w:num w:numId="6">
    <w:abstractNumId w:val="9"/>
  </w:num>
  <w:num w:numId="7">
    <w:abstractNumId w:val="1"/>
  </w:num>
  <w:num w:numId="8">
    <w:abstractNumId w:val="2"/>
  </w:num>
  <w:num w:numId="9">
    <w:abstractNumId w:val="0"/>
  </w:num>
  <w:num w:numId="10">
    <w:abstractNumId w:val="11"/>
  </w:num>
  <w:num w:numId="11">
    <w:abstractNumId w:val="12"/>
  </w:num>
  <w:num w:numId="12">
    <w:abstractNumId w:val="14"/>
  </w:num>
  <w:num w:numId="13">
    <w:abstractNumId w:val="3"/>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55"/>
    <w:rsid w:val="0002758E"/>
    <w:rsid w:val="000305BA"/>
    <w:rsid w:val="0005178C"/>
    <w:rsid w:val="0007033A"/>
    <w:rsid w:val="00082839"/>
    <w:rsid w:val="00086B14"/>
    <w:rsid w:val="00093CD2"/>
    <w:rsid w:val="000A17C9"/>
    <w:rsid w:val="000A2BAA"/>
    <w:rsid w:val="000B0BF6"/>
    <w:rsid w:val="000D2958"/>
    <w:rsid w:val="000D5B13"/>
    <w:rsid w:val="000E4892"/>
    <w:rsid w:val="000E7F44"/>
    <w:rsid w:val="00137F42"/>
    <w:rsid w:val="00154DC1"/>
    <w:rsid w:val="001736E5"/>
    <w:rsid w:val="001934FA"/>
    <w:rsid w:val="001D5D4C"/>
    <w:rsid w:val="001E0836"/>
    <w:rsid w:val="001E1271"/>
    <w:rsid w:val="001E2261"/>
    <w:rsid w:val="001E3F62"/>
    <w:rsid w:val="001E49E7"/>
    <w:rsid w:val="001F439D"/>
    <w:rsid w:val="001F6FA6"/>
    <w:rsid w:val="00200E5A"/>
    <w:rsid w:val="00231367"/>
    <w:rsid w:val="00243AB1"/>
    <w:rsid w:val="002513C3"/>
    <w:rsid w:val="00252083"/>
    <w:rsid w:val="00264B2A"/>
    <w:rsid w:val="002749F6"/>
    <w:rsid w:val="00285378"/>
    <w:rsid w:val="002921E8"/>
    <w:rsid w:val="002A00C4"/>
    <w:rsid w:val="002C6197"/>
    <w:rsid w:val="002C6C01"/>
    <w:rsid w:val="002D1DA4"/>
    <w:rsid w:val="002D684F"/>
    <w:rsid w:val="002E3809"/>
    <w:rsid w:val="00334D37"/>
    <w:rsid w:val="00335BAE"/>
    <w:rsid w:val="00342CF2"/>
    <w:rsid w:val="0036687F"/>
    <w:rsid w:val="00376371"/>
    <w:rsid w:val="0038017D"/>
    <w:rsid w:val="003924C0"/>
    <w:rsid w:val="003D3AA7"/>
    <w:rsid w:val="003D3E55"/>
    <w:rsid w:val="003F3FDA"/>
    <w:rsid w:val="003F418B"/>
    <w:rsid w:val="004223D7"/>
    <w:rsid w:val="00430F87"/>
    <w:rsid w:val="00433577"/>
    <w:rsid w:val="00435462"/>
    <w:rsid w:val="00444E40"/>
    <w:rsid w:val="0046287B"/>
    <w:rsid w:val="00463BA7"/>
    <w:rsid w:val="004A6FAF"/>
    <w:rsid w:val="004C50FA"/>
    <w:rsid w:val="004C5645"/>
    <w:rsid w:val="004D3304"/>
    <w:rsid w:val="004D45C8"/>
    <w:rsid w:val="00501204"/>
    <w:rsid w:val="00502486"/>
    <w:rsid w:val="00525493"/>
    <w:rsid w:val="00543EE4"/>
    <w:rsid w:val="00566D1A"/>
    <w:rsid w:val="005946B6"/>
    <w:rsid w:val="005B4597"/>
    <w:rsid w:val="005C329E"/>
    <w:rsid w:val="005E371A"/>
    <w:rsid w:val="005F291D"/>
    <w:rsid w:val="00604704"/>
    <w:rsid w:val="006131ED"/>
    <w:rsid w:val="006424A2"/>
    <w:rsid w:val="006458E1"/>
    <w:rsid w:val="0065413E"/>
    <w:rsid w:val="00671BD8"/>
    <w:rsid w:val="00677187"/>
    <w:rsid w:val="006B4FDC"/>
    <w:rsid w:val="006D1003"/>
    <w:rsid w:val="006D6900"/>
    <w:rsid w:val="006F26B8"/>
    <w:rsid w:val="00703571"/>
    <w:rsid w:val="0073779F"/>
    <w:rsid w:val="00742B59"/>
    <w:rsid w:val="00762D46"/>
    <w:rsid w:val="007639E5"/>
    <w:rsid w:val="00781B26"/>
    <w:rsid w:val="00785013"/>
    <w:rsid w:val="007C1EBE"/>
    <w:rsid w:val="007E10A6"/>
    <w:rsid w:val="007F4DDC"/>
    <w:rsid w:val="008063BC"/>
    <w:rsid w:val="0086012F"/>
    <w:rsid w:val="00863262"/>
    <w:rsid w:val="008635B3"/>
    <w:rsid w:val="008744F0"/>
    <w:rsid w:val="008801CC"/>
    <w:rsid w:val="00882302"/>
    <w:rsid w:val="008A5E12"/>
    <w:rsid w:val="008E563D"/>
    <w:rsid w:val="008F1E57"/>
    <w:rsid w:val="008F66CB"/>
    <w:rsid w:val="009170C5"/>
    <w:rsid w:val="009535FB"/>
    <w:rsid w:val="00973808"/>
    <w:rsid w:val="009B4A42"/>
    <w:rsid w:val="009D186A"/>
    <w:rsid w:val="009D2DCB"/>
    <w:rsid w:val="009D7563"/>
    <w:rsid w:val="00A038CB"/>
    <w:rsid w:val="00A10F55"/>
    <w:rsid w:val="00A11E6C"/>
    <w:rsid w:val="00A17CF3"/>
    <w:rsid w:val="00A23EB5"/>
    <w:rsid w:val="00A4433A"/>
    <w:rsid w:val="00A449B1"/>
    <w:rsid w:val="00A500C2"/>
    <w:rsid w:val="00A714F4"/>
    <w:rsid w:val="00AA1749"/>
    <w:rsid w:val="00AA213A"/>
    <w:rsid w:val="00AA5FB6"/>
    <w:rsid w:val="00AB4061"/>
    <w:rsid w:val="00AC4779"/>
    <w:rsid w:val="00B20C3A"/>
    <w:rsid w:val="00B4436B"/>
    <w:rsid w:val="00B5095C"/>
    <w:rsid w:val="00B917DC"/>
    <w:rsid w:val="00B94A8C"/>
    <w:rsid w:val="00BB635E"/>
    <w:rsid w:val="00BE1EFB"/>
    <w:rsid w:val="00BE4840"/>
    <w:rsid w:val="00BF16C9"/>
    <w:rsid w:val="00BF5DD4"/>
    <w:rsid w:val="00C024C3"/>
    <w:rsid w:val="00C030CC"/>
    <w:rsid w:val="00C50BFC"/>
    <w:rsid w:val="00C72359"/>
    <w:rsid w:val="00C73800"/>
    <w:rsid w:val="00C74376"/>
    <w:rsid w:val="00CA7CA3"/>
    <w:rsid w:val="00CB32E3"/>
    <w:rsid w:val="00CC0966"/>
    <w:rsid w:val="00CC1B48"/>
    <w:rsid w:val="00CD7149"/>
    <w:rsid w:val="00CF081D"/>
    <w:rsid w:val="00CF4326"/>
    <w:rsid w:val="00D17B1D"/>
    <w:rsid w:val="00D26F4C"/>
    <w:rsid w:val="00D57DA3"/>
    <w:rsid w:val="00D82E48"/>
    <w:rsid w:val="00D94E85"/>
    <w:rsid w:val="00D962F8"/>
    <w:rsid w:val="00DA566E"/>
    <w:rsid w:val="00DC267B"/>
    <w:rsid w:val="00DC2CFF"/>
    <w:rsid w:val="00DD4EDF"/>
    <w:rsid w:val="00DD55A1"/>
    <w:rsid w:val="00E209C2"/>
    <w:rsid w:val="00E449C8"/>
    <w:rsid w:val="00E85C36"/>
    <w:rsid w:val="00E871FD"/>
    <w:rsid w:val="00E94505"/>
    <w:rsid w:val="00EC704C"/>
    <w:rsid w:val="00ED65A9"/>
    <w:rsid w:val="00ED6FC2"/>
    <w:rsid w:val="00EF6412"/>
    <w:rsid w:val="00F200A7"/>
    <w:rsid w:val="00F30CFA"/>
    <w:rsid w:val="00F4264B"/>
    <w:rsid w:val="00F53070"/>
    <w:rsid w:val="00F95F91"/>
    <w:rsid w:val="00FA5C2F"/>
    <w:rsid w:val="00FC586C"/>
    <w:rsid w:val="00FD654B"/>
    <w:rsid w:val="00FE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F9FFC"/>
  <w15:chartTrackingRefBased/>
  <w15:docId w15:val="{B54708E3-9E7F-416F-B20C-3D40EE8E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Simplicity" w:hAnsi="Simplicity"/>
      <w:b/>
      <w:sz w:val="36"/>
    </w:rPr>
  </w:style>
  <w:style w:type="paragraph" w:styleId="Heading2">
    <w:name w:val="heading 2"/>
    <w:basedOn w:val="Normal"/>
    <w:next w:val="Normal"/>
    <w:qFormat/>
    <w:pPr>
      <w:keepNext/>
      <w:jc w:val="center"/>
      <w:outlineLvl w:val="1"/>
    </w:pPr>
    <w:rPr>
      <w:rFonts w:ascii="Simplicity" w:hAnsi="Simplicity"/>
      <w:b/>
      <w:sz w:val="36"/>
      <w:u w:val="single"/>
    </w:rPr>
  </w:style>
  <w:style w:type="paragraph" w:styleId="Heading3">
    <w:name w:val="heading 3"/>
    <w:basedOn w:val="Normal"/>
    <w:next w:val="Normal"/>
    <w:qFormat/>
    <w:pPr>
      <w:keepNext/>
      <w:ind w:firstLine="720"/>
      <w:jc w:val="both"/>
      <w:outlineLvl w:val="2"/>
    </w:pPr>
    <w:rPr>
      <w:sz w:val="36"/>
    </w:rPr>
  </w:style>
  <w:style w:type="paragraph" w:styleId="Heading4">
    <w:name w:val="heading 4"/>
    <w:basedOn w:val="Normal"/>
    <w:next w:val="Normal"/>
    <w:qFormat/>
    <w:pPr>
      <w:keepNext/>
      <w:jc w:val="center"/>
      <w:outlineLvl w:val="3"/>
    </w:pPr>
    <w:rPr>
      <w:rFonts w:ascii="AbcTeacher" w:hAnsi="AbcTeacher"/>
      <w:sz w:val="36"/>
    </w:rPr>
  </w:style>
  <w:style w:type="paragraph" w:styleId="Heading5">
    <w:name w:val="heading 5"/>
    <w:basedOn w:val="Normal"/>
    <w:next w:val="Normal"/>
    <w:qFormat/>
    <w:pPr>
      <w:keepNext/>
      <w:outlineLvl w:val="4"/>
    </w:pPr>
    <w:rPr>
      <w:rFonts w:ascii="AbcTeacher" w:hAnsi="AbcTeacher"/>
      <w:sz w:val="36"/>
    </w:rPr>
  </w:style>
  <w:style w:type="paragraph" w:styleId="Heading6">
    <w:name w:val="heading 6"/>
    <w:basedOn w:val="Normal"/>
    <w:next w:val="Normal"/>
    <w:qFormat/>
    <w:pPr>
      <w:keepNext/>
      <w:ind w:firstLine="720"/>
      <w:outlineLvl w:val="5"/>
    </w:pPr>
    <w:rPr>
      <w:rFonts w:ascii="AbcCursive" w:hAnsi="AbcCursive"/>
      <w:noProof/>
      <w:sz w:val="28"/>
    </w:rPr>
  </w:style>
  <w:style w:type="paragraph" w:styleId="Heading7">
    <w:name w:val="heading 7"/>
    <w:basedOn w:val="Normal"/>
    <w:next w:val="Normal"/>
    <w:qFormat/>
    <w:pPr>
      <w:keepNext/>
      <w:ind w:left="360"/>
      <w:jc w:val="center"/>
      <w:outlineLvl w:val="6"/>
    </w:pPr>
    <w:rPr>
      <w:rFonts w:ascii="AbcCursive" w:hAnsi="AbcCursive"/>
      <w:b/>
      <w:sz w:val="28"/>
      <w:u w:val="single"/>
    </w:rPr>
  </w:style>
  <w:style w:type="paragraph" w:styleId="Heading8">
    <w:name w:val="heading 8"/>
    <w:basedOn w:val="Normal"/>
    <w:next w:val="Normal"/>
    <w:qFormat/>
    <w:pPr>
      <w:keepNext/>
      <w:outlineLvl w:val="7"/>
    </w:pPr>
    <w:rPr>
      <w:rFonts w:ascii="Bradley Hand ITC" w:hAnsi="Bradley Hand ITC"/>
      <w:b/>
      <w:bCs/>
      <w:sz w:val="32"/>
      <w:u w:val="single"/>
    </w:rPr>
  </w:style>
  <w:style w:type="paragraph" w:styleId="Heading9">
    <w:name w:val="heading 9"/>
    <w:basedOn w:val="Normal"/>
    <w:next w:val="Normal"/>
    <w:qFormat/>
    <w:pPr>
      <w:keepNext/>
      <w:ind w:left="360"/>
      <w:outlineLvl w:val="8"/>
    </w:pPr>
    <w:rPr>
      <w:rFonts w:ascii="Curlz MT" w:hAnsi="Curlz MT"/>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Simplicity" w:hAnsi="Simplicity"/>
      <w:b/>
      <w:sz w:val="36"/>
    </w:rPr>
  </w:style>
  <w:style w:type="paragraph" w:styleId="BodyText">
    <w:name w:val="Body Text"/>
    <w:basedOn w:val="Normal"/>
    <w:rPr>
      <w:rFonts w:ascii="Simplicity" w:hAnsi="Simplicity"/>
      <w:b/>
      <w:sz w:val="36"/>
    </w:rPr>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85013"/>
    <w:rPr>
      <w:rFonts w:ascii="Tahoma" w:hAnsi="Tahoma" w:cs="Tahoma"/>
      <w:sz w:val="16"/>
      <w:szCs w:val="16"/>
    </w:rPr>
  </w:style>
  <w:style w:type="paragraph" w:styleId="NormalWeb">
    <w:name w:val="Normal (Web)"/>
    <w:basedOn w:val="Normal"/>
    <w:uiPriority w:val="99"/>
    <w:unhideWhenUsed/>
    <w:rsid w:val="00566D1A"/>
    <w:rPr>
      <w:rFonts w:ascii="Times New Roman" w:eastAsia="Calibri" w:hAnsi="Times New Roman"/>
    </w:rPr>
  </w:style>
  <w:style w:type="table" w:styleId="TableGrid">
    <w:name w:val="Table Grid"/>
    <w:basedOn w:val="TableNormal"/>
    <w:rsid w:val="00A4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DF359-3683-4EE7-9413-483BBCCC95D6}"/>
</file>

<file path=customXml/itemProps2.xml><?xml version="1.0" encoding="utf-8"?>
<ds:datastoreItem xmlns:ds="http://schemas.openxmlformats.org/officeDocument/2006/customXml" ds:itemID="{17A33583-7AFF-4257-B7DC-2A3256C5543A}"/>
</file>

<file path=customXml/itemProps3.xml><?xml version="1.0" encoding="utf-8"?>
<ds:datastoreItem xmlns:ds="http://schemas.openxmlformats.org/officeDocument/2006/customXml" ds:itemID="{7D422740-46A3-4892-AFA4-0D9B8F22AEF8}"/>
</file>

<file path=docProps/app.xml><?xml version="1.0" encoding="utf-8"?>
<Properties xmlns="http://schemas.openxmlformats.org/officeDocument/2006/extended-properties" xmlns:vt="http://schemas.openxmlformats.org/officeDocument/2006/docPropsVTypes">
  <Template>Normal.dotm</Template>
  <TotalTime>134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 Preview of Coming Attractions</vt:lpstr>
    </vt:vector>
  </TitlesOfParts>
  <Company>Baltic Schools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Preview of Coming Attractions</dc:title>
  <dc:subject/>
  <dc:creator>BHS</dc:creator>
  <cp:keywords/>
  <dc:description/>
  <cp:lastModifiedBy>Schneider, Tina</cp:lastModifiedBy>
  <cp:revision>15</cp:revision>
  <cp:lastPrinted>2011-02-04T18:02:00Z</cp:lastPrinted>
  <dcterms:created xsi:type="dcterms:W3CDTF">2021-01-29T17:27:00Z</dcterms:created>
  <dcterms:modified xsi:type="dcterms:W3CDTF">2021-01-29T19:40:00Z</dcterms:modified>
</cp:coreProperties>
</file>