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0E89F" w14:textId="77777777" w:rsidR="002C6C01" w:rsidRPr="007F4DDC" w:rsidRDefault="002C6C01" w:rsidP="00CF081D">
      <w:pPr>
        <w:pStyle w:val="Title"/>
        <w:rPr>
          <w:rFonts w:ascii="Comic Sans MS" w:hAnsi="Comic Sans MS"/>
          <w:sz w:val="28"/>
          <w:szCs w:val="28"/>
        </w:rPr>
      </w:pPr>
      <w:r w:rsidRPr="007F4DDC">
        <w:rPr>
          <w:rFonts w:ascii="Comic Sans MS" w:hAnsi="Comic Sans MS"/>
          <w:sz w:val="28"/>
          <w:szCs w:val="28"/>
        </w:rPr>
        <w:t>A Preview of Coming and Past Attractions</w:t>
      </w:r>
    </w:p>
    <w:p w14:paraId="7798E44A" w14:textId="55F3EE2E" w:rsidR="0038017D" w:rsidRPr="007F4DDC" w:rsidRDefault="002C6C01" w:rsidP="001E5D5C">
      <w:pPr>
        <w:pStyle w:val="Heading2"/>
        <w:rPr>
          <w:b w:val="0"/>
          <w:sz w:val="28"/>
          <w:szCs w:val="28"/>
          <w:vertAlign w:val="superscript"/>
        </w:rPr>
      </w:pPr>
      <w:r w:rsidRPr="007F4DDC">
        <w:rPr>
          <w:rFonts w:ascii="Comic Sans MS" w:hAnsi="Comic Sans MS"/>
          <w:sz w:val="28"/>
          <w:szCs w:val="28"/>
          <w:u w:val="none"/>
        </w:rPr>
        <w:t>For the week of</w:t>
      </w:r>
      <w:r w:rsidR="001E5D5C">
        <w:rPr>
          <w:rFonts w:ascii="Comic Sans MS" w:hAnsi="Comic Sans MS"/>
          <w:sz w:val="28"/>
          <w:szCs w:val="28"/>
          <w:u w:val="none"/>
        </w:rPr>
        <w:t xml:space="preserve"> </w:t>
      </w:r>
      <w:r w:rsidR="00CD52D2">
        <w:rPr>
          <w:rFonts w:ascii="Comic Sans MS" w:hAnsi="Comic Sans MS"/>
          <w:sz w:val="28"/>
          <w:szCs w:val="28"/>
          <w:u w:val="none"/>
        </w:rPr>
        <w:t>March 29</w:t>
      </w:r>
      <w:r w:rsidR="00CD52D2" w:rsidRPr="00CD52D2">
        <w:rPr>
          <w:rFonts w:ascii="Comic Sans MS" w:hAnsi="Comic Sans MS"/>
          <w:sz w:val="28"/>
          <w:szCs w:val="28"/>
          <w:u w:val="none"/>
          <w:vertAlign w:val="superscript"/>
        </w:rPr>
        <w:t>th</w:t>
      </w:r>
      <w:r w:rsidR="00CD52D2">
        <w:rPr>
          <w:rFonts w:ascii="Comic Sans MS" w:hAnsi="Comic Sans MS"/>
          <w:sz w:val="28"/>
          <w:szCs w:val="28"/>
          <w:u w:val="none"/>
        </w:rPr>
        <w:t xml:space="preserve"> - </w:t>
      </w:r>
      <w:r w:rsidR="001E5D5C">
        <w:rPr>
          <w:rFonts w:ascii="Comic Sans MS" w:hAnsi="Comic Sans MS"/>
          <w:sz w:val="28"/>
          <w:szCs w:val="28"/>
          <w:u w:val="none"/>
        </w:rPr>
        <w:t xml:space="preserve">April </w:t>
      </w:r>
      <w:r w:rsidR="00CD52D2">
        <w:rPr>
          <w:rFonts w:ascii="Comic Sans MS" w:hAnsi="Comic Sans MS"/>
          <w:sz w:val="28"/>
          <w:szCs w:val="28"/>
          <w:u w:val="none"/>
        </w:rPr>
        <w:t>2</w:t>
      </w:r>
      <w:r w:rsidR="00CD52D2" w:rsidRPr="00CD52D2">
        <w:rPr>
          <w:rFonts w:ascii="Comic Sans MS" w:hAnsi="Comic Sans MS"/>
          <w:sz w:val="28"/>
          <w:szCs w:val="28"/>
          <w:u w:val="none"/>
          <w:vertAlign w:val="superscript"/>
        </w:rPr>
        <w:t>nd</w:t>
      </w:r>
      <w:r w:rsidR="00CD52D2">
        <w:rPr>
          <w:rFonts w:ascii="Comic Sans MS" w:hAnsi="Comic Sans MS"/>
          <w:sz w:val="28"/>
          <w:szCs w:val="28"/>
          <w:u w:val="none"/>
        </w:rPr>
        <w:t xml:space="preserve"> </w:t>
      </w:r>
      <w:r w:rsidR="00760B0F">
        <w:rPr>
          <w:rFonts w:ascii="Comic Sans MS" w:hAnsi="Comic Sans MS"/>
          <w:sz w:val="28"/>
          <w:szCs w:val="28"/>
          <w:u w:val="none"/>
        </w:rPr>
        <w:t xml:space="preserve"> </w:t>
      </w:r>
      <w:r w:rsidR="00466FD4">
        <w:rPr>
          <w:rFonts w:ascii="Comic Sans MS" w:hAnsi="Comic Sans MS"/>
          <w:sz w:val="28"/>
          <w:szCs w:val="28"/>
          <w:u w:val="none"/>
        </w:rPr>
        <w:t xml:space="preserve"> </w:t>
      </w:r>
      <w:r w:rsidR="001E5D5C">
        <w:rPr>
          <w:rFonts w:ascii="Comic Sans MS" w:hAnsi="Comic Sans MS"/>
          <w:sz w:val="28"/>
          <w:szCs w:val="28"/>
          <w:u w:val="none"/>
        </w:rPr>
        <w:t xml:space="preserve"> </w:t>
      </w:r>
      <w:r w:rsidR="009D2DCB" w:rsidRPr="007F4DDC">
        <w:rPr>
          <w:b w:val="0"/>
          <w:sz w:val="28"/>
          <w:szCs w:val="28"/>
        </w:rPr>
        <w:t xml:space="preserve"> </w:t>
      </w:r>
    </w:p>
    <w:p w14:paraId="3F7AE47E" w14:textId="77777777" w:rsidR="002C6C01" w:rsidRPr="007F4DDC" w:rsidRDefault="000D2958" w:rsidP="004A6FAF">
      <w:pPr>
        <w:jc w:val="center"/>
        <w:rPr>
          <w:b/>
          <w:sz w:val="28"/>
          <w:szCs w:val="28"/>
        </w:rPr>
      </w:pPr>
      <w:r w:rsidRPr="007F4DDC">
        <w:rPr>
          <w:b/>
          <w:sz w:val="28"/>
          <w:szCs w:val="28"/>
        </w:rPr>
        <w:t>I</w:t>
      </w:r>
      <w:r w:rsidR="002C6C01" w:rsidRPr="007F4DDC">
        <w:rPr>
          <w:b/>
          <w:sz w:val="28"/>
          <w:szCs w:val="28"/>
        </w:rPr>
        <w:t xml:space="preserve">n Mrs. Schneider’s </w:t>
      </w:r>
      <w:r w:rsidR="00C91292">
        <w:rPr>
          <w:b/>
          <w:sz w:val="28"/>
          <w:szCs w:val="28"/>
        </w:rPr>
        <w:t>5</w:t>
      </w:r>
      <w:r w:rsidR="00C91292" w:rsidRPr="00C91292">
        <w:rPr>
          <w:b/>
          <w:sz w:val="28"/>
          <w:szCs w:val="28"/>
          <w:vertAlign w:val="superscript"/>
        </w:rPr>
        <w:t>th</w:t>
      </w:r>
      <w:r w:rsidR="00C91292">
        <w:rPr>
          <w:b/>
          <w:sz w:val="28"/>
          <w:szCs w:val="28"/>
        </w:rPr>
        <w:t xml:space="preserve"> </w:t>
      </w:r>
      <w:r w:rsidR="002C6C01" w:rsidRPr="007F4DDC">
        <w:rPr>
          <w:b/>
          <w:sz w:val="28"/>
          <w:szCs w:val="28"/>
        </w:rPr>
        <w:t>Grade</w:t>
      </w:r>
    </w:p>
    <w:p w14:paraId="689C881E" w14:textId="3EF311E5" w:rsidR="00916EB8" w:rsidRDefault="00916EB8" w:rsidP="00916EB8"/>
    <w:p w14:paraId="0E02448D" w14:textId="77777777" w:rsidR="00EC0E1E" w:rsidRPr="00916EB8" w:rsidRDefault="00EC0E1E" w:rsidP="00916EB8"/>
    <w:p w14:paraId="581ED8A3" w14:textId="6633F75E" w:rsidR="002C6C01" w:rsidRDefault="00314F45" w:rsidP="006C2A32">
      <w:pPr>
        <w:pStyle w:val="Heading8"/>
        <w:rPr>
          <w:rFonts w:ascii="Comic Sans MS" w:hAnsi="Comic Sans MS"/>
          <w:sz w:val="28"/>
          <w:szCs w:val="28"/>
        </w:rPr>
      </w:pPr>
      <w:r w:rsidRPr="00C93412">
        <w:rPr>
          <w:rFonts w:ascii="Comic Sans MS" w:hAnsi="Comic Sans MS"/>
          <w:sz w:val="28"/>
          <w:szCs w:val="28"/>
        </w:rPr>
        <w:t>Scheduled events &amp; r</w:t>
      </w:r>
      <w:r w:rsidR="002C6C01" w:rsidRPr="00C93412">
        <w:rPr>
          <w:rFonts w:ascii="Comic Sans MS" w:hAnsi="Comic Sans MS"/>
          <w:sz w:val="28"/>
          <w:szCs w:val="28"/>
        </w:rPr>
        <w:t>eminders</w:t>
      </w:r>
      <w:r w:rsidR="00433577" w:rsidRPr="00C93412">
        <w:rPr>
          <w:rFonts w:ascii="Comic Sans MS" w:hAnsi="Comic Sans MS"/>
          <w:sz w:val="28"/>
          <w:szCs w:val="28"/>
        </w:rPr>
        <w:t>:</w:t>
      </w:r>
    </w:p>
    <w:p w14:paraId="72A5BD6B" w14:textId="77777777" w:rsidR="0008447E" w:rsidRPr="0008447E" w:rsidRDefault="0008447E" w:rsidP="0008447E"/>
    <w:p w14:paraId="693997F9" w14:textId="3D6F01A2" w:rsidR="00DD20C5" w:rsidRPr="00DD20C5" w:rsidRDefault="00CA308C" w:rsidP="00DA7FD7">
      <w:pPr>
        <w:numPr>
          <w:ilvl w:val="0"/>
          <w:numId w:val="12"/>
        </w:numPr>
        <w:rPr>
          <w:b/>
          <w:sz w:val="28"/>
          <w:szCs w:val="28"/>
        </w:rPr>
      </w:pPr>
      <w:r>
        <w:rPr>
          <w:b/>
          <w:sz w:val="28"/>
          <w:szCs w:val="28"/>
        </w:rPr>
        <w:t xml:space="preserve">Easter break is April </w:t>
      </w:r>
      <w:r w:rsidR="00CD52D2">
        <w:rPr>
          <w:b/>
          <w:sz w:val="28"/>
          <w:szCs w:val="28"/>
        </w:rPr>
        <w:t>2</w:t>
      </w:r>
      <w:r w:rsidR="00CD52D2" w:rsidRPr="00CD52D2">
        <w:rPr>
          <w:b/>
          <w:sz w:val="28"/>
          <w:szCs w:val="28"/>
          <w:vertAlign w:val="superscript"/>
        </w:rPr>
        <w:t>nd</w:t>
      </w:r>
      <w:r w:rsidR="00CD52D2">
        <w:rPr>
          <w:b/>
          <w:sz w:val="28"/>
          <w:szCs w:val="28"/>
        </w:rPr>
        <w:t xml:space="preserve"> &amp; 5</w:t>
      </w:r>
      <w:r w:rsidR="00CD52D2" w:rsidRPr="00CD52D2">
        <w:rPr>
          <w:b/>
          <w:sz w:val="28"/>
          <w:szCs w:val="28"/>
          <w:vertAlign w:val="superscript"/>
        </w:rPr>
        <w:t>th</w:t>
      </w:r>
      <w:r>
        <w:rPr>
          <w:b/>
          <w:sz w:val="28"/>
          <w:szCs w:val="28"/>
        </w:rPr>
        <w:t>.</w:t>
      </w:r>
    </w:p>
    <w:p w14:paraId="3FC2F01D" w14:textId="1CA0746C" w:rsidR="00EC0E1E" w:rsidRPr="00EC0E1E" w:rsidRDefault="00EC0E1E" w:rsidP="00DA7FD7">
      <w:pPr>
        <w:numPr>
          <w:ilvl w:val="0"/>
          <w:numId w:val="12"/>
        </w:numPr>
        <w:rPr>
          <w:b/>
          <w:sz w:val="28"/>
          <w:szCs w:val="28"/>
        </w:rPr>
      </w:pPr>
      <w:r>
        <w:rPr>
          <w:bCs/>
          <w:sz w:val="28"/>
          <w:szCs w:val="28"/>
        </w:rPr>
        <w:t>Book orders will be due on Wednesday, April 14</w:t>
      </w:r>
      <w:r w:rsidRPr="00EC0E1E">
        <w:rPr>
          <w:bCs/>
          <w:sz w:val="28"/>
          <w:szCs w:val="28"/>
          <w:vertAlign w:val="superscript"/>
        </w:rPr>
        <w:t>th</w:t>
      </w:r>
      <w:r>
        <w:rPr>
          <w:bCs/>
          <w:sz w:val="28"/>
          <w:szCs w:val="28"/>
        </w:rPr>
        <w:t>.  Can order online or send the order form with money.</w:t>
      </w:r>
    </w:p>
    <w:p w14:paraId="618812B5" w14:textId="7BA338B2" w:rsidR="00DD20C5" w:rsidRPr="00EC0E1E" w:rsidRDefault="00DD20C5" w:rsidP="00DA7FD7">
      <w:pPr>
        <w:numPr>
          <w:ilvl w:val="0"/>
          <w:numId w:val="12"/>
        </w:numPr>
        <w:rPr>
          <w:b/>
          <w:sz w:val="28"/>
          <w:szCs w:val="28"/>
        </w:rPr>
      </w:pPr>
      <w:r>
        <w:rPr>
          <w:sz w:val="28"/>
          <w:szCs w:val="28"/>
        </w:rPr>
        <w:t>We will be doing Smarter Balance testing April</w:t>
      </w:r>
      <w:r w:rsidR="00CA308C">
        <w:rPr>
          <w:sz w:val="28"/>
          <w:szCs w:val="28"/>
        </w:rPr>
        <w:t xml:space="preserve"> 1</w:t>
      </w:r>
      <w:r w:rsidR="00CD52D2">
        <w:rPr>
          <w:sz w:val="28"/>
          <w:szCs w:val="28"/>
        </w:rPr>
        <w:t>9</w:t>
      </w:r>
      <w:r w:rsidR="00CA308C" w:rsidRPr="00CA308C">
        <w:rPr>
          <w:sz w:val="28"/>
          <w:szCs w:val="28"/>
          <w:vertAlign w:val="superscript"/>
        </w:rPr>
        <w:t>th</w:t>
      </w:r>
      <w:r w:rsidR="00CA308C">
        <w:rPr>
          <w:sz w:val="28"/>
          <w:szCs w:val="28"/>
        </w:rPr>
        <w:t>-2</w:t>
      </w:r>
      <w:r w:rsidR="00CD52D2">
        <w:rPr>
          <w:sz w:val="28"/>
          <w:szCs w:val="28"/>
        </w:rPr>
        <w:t>3</w:t>
      </w:r>
      <w:r w:rsidR="00CD52D2" w:rsidRPr="00CD52D2">
        <w:rPr>
          <w:sz w:val="28"/>
          <w:szCs w:val="28"/>
          <w:vertAlign w:val="superscript"/>
        </w:rPr>
        <w:t>rd</w:t>
      </w:r>
      <w:r>
        <w:rPr>
          <w:sz w:val="28"/>
          <w:szCs w:val="28"/>
        </w:rPr>
        <w:t>.</w:t>
      </w:r>
    </w:p>
    <w:p w14:paraId="13CB6C28" w14:textId="61239277" w:rsidR="00EC0E1E" w:rsidRPr="00C93412" w:rsidRDefault="00EC0E1E" w:rsidP="00EC0E1E">
      <w:pPr>
        <w:ind w:left="720"/>
        <w:rPr>
          <w:b/>
          <w:sz w:val="28"/>
          <w:szCs w:val="28"/>
        </w:rPr>
      </w:pPr>
    </w:p>
    <w:p w14:paraId="6079DBF9" w14:textId="2A0213C3" w:rsidR="002C6C01" w:rsidRDefault="004D3304" w:rsidP="001D77A6">
      <w:pPr>
        <w:pStyle w:val="Heading9"/>
        <w:ind w:left="0"/>
        <w:rPr>
          <w:rFonts w:ascii="Comic Sans MS" w:hAnsi="Comic Sans MS"/>
          <w:sz w:val="28"/>
          <w:szCs w:val="28"/>
        </w:rPr>
      </w:pPr>
      <w:r w:rsidRPr="00515557">
        <w:rPr>
          <w:rFonts w:ascii="Comic Sans MS" w:hAnsi="Comic Sans MS"/>
          <w:sz w:val="28"/>
          <w:szCs w:val="28"/>
        </w:rPr>
        <w:t>T</w:t>
      </w:r>
      <w:r w:rsidR="002C6C01" w:rsidRPr="00515557">
        <w:rPr>
          <w:rFonts w:ascii="Comic Sans MS" w:hAnsi="Comic Sans MS"/>
          <w:sz w:val="28"/>
          <w:szCs w:val="28"/>
        </w:rPr>
        <w:t>ests</w:t>
      </w:r>
      <w:r w:rsidR="0065413E" w:rsidRPr="00515557">
        <w:rPr>
          <w:rFonts w:ascii="Comic Sans MS" w:hAnsi="Comic Sans MS"/>
          <w:sz w:val="28"/>
          <w:szCs w:val="28"/>
        </w:rPr>
        <w:t>:</w:t>
      </w:r>
    </w:p>
    <w:p w14:paraId="2CBCE899" w14:textId="77777777" w:rsidR="0008447E" w:rsidRPr="0008447E" w:rsidRDefault="0008447E" w:rsidP="0008447E"/>
    <w:p w14:paraId="05C1223A" w14:textId="77777777" w:rsidR="0008447E" w:rsidRPr="0008447E" w:rsidRDefault="0008447E" w:rsidP="0008447E">
      <w:pPr>
        <w:pStyle w:val="ListParagraph"/>
        <w:numPr>
          <w:ilvl w:val="0"/>
          <w:numId w:val="12"/>
        </w:numPr>
        <w:rPr>
          <w:rFonts w:ascii="Calibri" w:hAnsi="Calibri"/>
          <w:color w:val="000000"/>
          <w:sz w:val="28"/>
          <w:szCs w:val="28"/>
        </w:rPr>
      </w:pPr>
      <w:r w:rsidRPr="0008447E">
        <w:rPr>
          <w:color w:val="000000"/>
          <w:sz w:val="28"/>
          <w:szCs w:val="28"/>
        </w:rPr>
        <w:t>Unit 14 Science Test next Wednesday</w:t>
      </w:r>
    </w:p>
    <w:p w14:paraId="3DF8CA61" w14:textId="499750C5" w:rsidR="00A11E6C" w:rsidRPr="0008447E" w:rsidRDefault="0008447E" w:rsidP="00DA7FD7">
      <w:pPr>
        <w:numPr>
          <w:ilvl w:val="0"/>
          <w:numId w:val="12"/>
        </w:numPr>
        <w:autoSpaceDE w:val="0"/>
        <w:autoSpaceDN w:val="0"/>
        <w:adjustRightInd w:val="0"/>
        <w:rPr>
          <w:rFonts w:cs="Arial"/>
          <w:sz w:val="28"/>
          <w:szCs w:val="28"/>
        </w:rPr>
      </w:pPr>
      <w:r>
        <w:rPr>
          <w:sz w:val="28"/>
          <w:szCs w:val="28"/>
        </w:rPr>
        <w:t>They</w:t>
      </w:r>
      <w:r w:rsidR="008801CC" w:rsidRPr="00515557">
        <w:rPr>
          <w:sz w:val="28"/>
          <w:szCs w:val="28"/>
        </w:rPr>
        <w:t xml:space="preserve"> will </w:t>
      </w:r>
      <w:r>
        <w:rPr>
          <w:sz w:val="28"/>
          <w:szCs w:val="28"/>
        </w:rPr>
        <w:t xml:space="preserve">take their </w:t>
      </w:r>
      <w:r w:rsidR="008801CC" w:rsidRPr="00515557">
        <w:rPr>
          <w:sz w:val="28"/>
          <w:szCs w:val="28"/>
        </w:rPr>
        <w:t>spelling</w:t>
      </w:r>
      <w:r>
        <w:rPr>
          <w:sz w:val="28"/>
          <w:szCs w:val="28"/>
        </w:rPr>
        <w:t xml:space="preserve"> and vocab</w:t>
      </w:r>
      <w:r w:rsidR="008801CC" w:rsidRPr="00515557">
        <w:rPr>
          <w:sz w:val="28"/>
          <w:szCs w:val="28"/>
        </w:rPr>
        <w:t xml:space="preserve"> test </w:t>
      </w:r>
      <w:r>
        <w:rPr>
          <w:sz w:val="28"/>
          <w:szCs w:val="28"/>
        </w:rPr>
        <w:t>by</w:t>
      </w:r>
      <w:r w:rsidR="008B0267" w:rsidRPr="00515557">
        <w:rPr>
          <w:sz w:val="28"/>
          <w:szCs w:val="28"/>
        </w:rPr>
        <w:t xml:space="preserve"> </w:t>
      </w:r>
      <w:r w:rsidR="008801CC" w:rsidRPr="00515557">
        <w:rPr>
          <w:sz w:val="28"/>
          <w:szCs w:val="28"/>
        </w:rPr>
        <w:t>Friday</w:t>
      </w:r>
      <w:r w:rsidR="00452612" w:rsidRPr="00515557">
        <w:rPr>
          <w:sz w:val="28"/>
          <w:szCs w:val="28"/>
        </w:rPr>
        <w:t>.</w:t>
      </w:r>
      <w:r w:rsidR="00D71F56" w:rsidRPr="00515557">
        <w:rPr>
          <w:sz w:val="28"/>
          <w:szCs w:val="28"/>
        </w:rPr>
        <w:t xml:space="preserve"> </w:t>
      </w:r>
    </w:p>
    <w:p w14:paraId="75DD7768" w14:textId="77777777" w:rsidR="0008447E" w:rsidRPr="00515557" w:rsidRDefault="0008447E" w:rsidP="0008447E">
      <w:pPr>
        <w:autoSpaceDE w:val="0"/>
        <w:autoSpaceDN w:val="0"/>
        <w:adjustRightInd w:val="0"/>
        <w:ind w:left="720"/>
        <w:rPr>
          <w:rFonts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2031"/>
        <w:gridCol w:w="1812"/>
        <w:gridCol w:w="1927"/>
        <w:gridCol w:w="2074"/>
      </w:tblGrid>
      <w:tr w:rsidR="008546A3" w:rsidRPr="008E1210" w14:paraId="42A203E2" w14:textId="77777777" w:rsidTr="009312B5">
        <w:tc>
          <w:tcPr>
            <w:tcW w:w="1800" w:type="dxa"/>
            <w:shd w:val="clear" w:color="auto" w:fill="auto"/>
          </w:tcPr>
          <w:p w14:paraId="0C78CCCC" w14:textId="77777777" w:rsidR="008546A3" w:rsidRPr="008E1210" w:rsidRDefault="008546A3" w:rsidP="009312B5">
            <w:pPr>
              <w:jc w:val="center"/>
              <w:rPr>
                <w:sz w:val="28"/>
                <w:szCs w:val="28"/>
              </w:rPr>
            </w:pPr>
            <w:r>
              <w:rPr>
                <w:sz w:val="28"/>
                <w:szCs w:val="28"/>
              </w:rPr>
              <w:t>project</w:t>
            </w:r>
          </w:p>
        </w:tc>
        <w:tc>
          <w:tcPr>
            <w:tcW w:w="2160" w:type="dxa"/>
            <w:shd w:val="clear" w:color="auto" w:fill="auto"/>
          </w:tcPr>
          <w:p w14:paraId="1155749F" w14:textId="77777777" w:rsidR="008546A3" w:rsidRPr="008E1210" w:rsidRDefault="008546A3" w:rsidP="009312B5">
            <w:pPr>
              <w:jc w:val="center"/>
              <w:rPr>
                <w:sz w:val="28"/>
                <w:szCs w:val="28"/>
              </w:rPr>
            </w:pPr>
            <w:r>
              <w:rPr>
                <w:sz w:val="28"/>
                <w:szCs w:val="28"/>
              </w:rPr>
              <w:t>injection</w:t>
            </w:r>
          </w:p>
        </w:tc>
        <w:tc>
          <w:tcPr>
            <w:tcW w:w="1812" w:type="dxa"/>
            <w:shd w:val="clear" w:color="auto" w:fill="auto"/>
          </w:tcPr>
          <w:p w14:paraId="1667A851" w14:textId="77777777" w:rsidR="008546A3" w:rsidRPr="008E1210" w:rsidRDefault="008546A3" w:rsidP="009312B5">
            <w:pPr>
              <w:jc w:val="center"/>
              <w:rPr>
                <w:sz w:val="28"/>
                <w:szCs w:val="28"/>
              </w:rPr>
            </w:pPr>
            <w:r>
              <w:rPr>
                <w:sz w:val="28"/>
                <w:szCs w:val="28"/>
              </w:rPr>
              <w:t>reject</w:t>
            </w:r>
          </w:p>
        </w:tc>
        <w:tc>
          <w:tcPr>
            <w:tcW w:w="1980" w:type="dxa"/>
            <w:shd w:val="clear" w:color="auto" w:fill="auto"/>
          </w:tcPr>
          <w:p w14:paraId="21B0F9E1" w14:textId="77777777" w:rsidR="008546A3" w:rsidRPr="008E1210" w:rsidRDefault="008546A3" w:rsidP="009312B5">
            <w:pPr>
              <w:jc w:val="center"/>
              <w:rPr>
                <w:sz w:val="28"/>
                <w:szCs w:val="28"/>
              </w:rPr>
            </w:pPr>
            <w:r>
              <w:rPr>
                <w:sz w:val="28"/>
                <w:szCs w:val="28"/>
              </w:rPr>
              <w:t>eject</w:t>
            </w:r>
          </w:p>
        </w:tc>
        <w:tc>
          <w:tcPr>
            <w:tcW w:w="2250" w:type="dxa"/>
            <w:shd w:val="clear" w:color="auto" w:fill="auto"/>
          </w:tcPr>
          <w:p w14:paraId="1D6EE709" w14:textId="77777777" w:rsidR="008546A3" w:rsidRPr="008E1210" w:rsidRDefault="008546A3" w:rsidP="009312B5">
            <w:pPr>
              <w:jc w:val="center"/>
              <w:rPr>
                <w:sz w:val="28"/>
                <w:szCs w:val="28"/>
              </w:rPr>
            </w:pPr>
            <w:r>
              <w:rPr>
                <w:sz w:val="28"/>
                <w:szCs w:val="28"/>
              </w:rPr>
              <w:t>describe</w:t>
            </w:r>
          </w:p>
        </w:tc>
      </w:tr>
      <w:tr w:rsidR="008546A3" w:rsidRPr="008E1210" w14:paraId="144C02EC" w14:textId="77777777" w:rsidTr="009312B5">
        <w:tc>
          <w:tcPr>
            <w:tcW w:w="1800" w:type="dxa"/>
            <w:shd w:val="clear" w:color="auto" w:fill="auto"/>
          </w:tcPr>
          <w:p w14:paraId="5C7BD71B" w14:textId="77777777" w:rsidR="008546A3" w:rsidRPr="008E1210" w:rsidRDefault="008546A3" w:rsidP="009312B5">
            <w:pPr>
              <w:jc w:val="center"/>
              <w:rPr>
                <w:sz w:val="28"/>
                <w:szCs w:val="28"/>
              </w:rPr>
            </w:pPr>
            <w:r>
              <w:rPr>
                <w:sz w:val="28"/>
                <w:szCs w:val="28"/>
              </w:rPr>
              <w:t>interruption</w:t>
            </w:r>
          </w:p>
        </w:tc>
        <w:tc>
          <w:tcPr>
            <w:tcW w:w="2160" w:type="dxa"/>
            <w:shd w:val="clear" w:color="auto" w:fill="auto"/>
          </w:tcPr>
          <w:p w14:paraId="15F81721" w14:textId="77777777" w:rsidR="008546A3" w:rsidRPr="008E1210" w:rsidRDefault="008546A3" w:rsidP="009312B5">
            <w:pPr>
              <w:jc w:val="center"/>
              <w:rPr>
                <w:sz w:val="28"/>
                <w:szCs w:val="28"/>
              </w:rPr>
            </w:pPr>
            <w:r>
              <w:rPr>
                <w:sz w:val="28"/>
                <w:szCs w:val="28"/>
              </w:rPr>
              <w:t>inspection</w:t>
            </w:r>
          </w:p>
        </w:tc>
        <w:tc>
          <w:tcPr>
            <w:tcW w:w="1812" w:type="dxa"/>
            <w:shd w:val="clear" w:color="auto" w:fill="auto"/>
          </w:tcPr>
          <w:p w14:paraId="699C0B2D" w14:textId="77777777" w:rsidR="008546A3" w:rsidRPr="008E1210" w:rsidRDefault="008546A3" w:rsidP="009312B5">
            <w:pPr>
              <w:jc w:val="center"/>
              <w:rPr>
                <w:sz w:val="28"/>
                <w:szCs w:val="28"/>
              </w:rPr>
            </w:pPr>
            <w:r>
              <w:rPr>
                <w:sz w:val="28"/>
                <w:szCs w:val="28"/>
              </w:rPr>
              <w:t>scribble</w:t>
            </w:r>
          </w:p>
        </w:tc>
        <w:tc>
          <w:tcPr>
            <w:tcW w:w="1980" w:type="dxa"/>
            <w:shd w:val="clear" w:color="auto" w:fill="auto"/>
          </w:tcPr>
          <w:p w14:paraId="2265B469" w14:textId="77777777" w:rsidR="008546A3" w:rsidRPr="008E1210" w:rsidRDefault="008546A3" w:rsidP="009312B5">
            <w:pPr>
              <w:jc w:val="center"/>
              <w:rPr>
                <w:sz w:val="28"/>
                <w:szCs w:val="28"/>
              </w:rPr>
            </w:pPr>
            <w:r>
              <w:rPr>
                <w:sz w:val="28"/>
                <w:szCs w:val="28"/>
              </w:rPr>
              <w:t>respectful</w:t>
            </w:r>
          </w:p>
        </w:tc>
        <w:tc>
          <w:tcPr>
            <w:tcW w:w="2250" w:type="dxa"/>
            <w:shd w:val="clear" w:color="auto" w:fill="auto"/>
          </w:tcPr>
          <w:p w14:paraId="32C6EBAC" w14:textId="77777777" w:rsidR="008546A3" w:rsidRPr="008E1210" w:rsidRDefault="008546A3" w:rsidP="009312B5">
            <w:pPr>
              <w:jc w:val="center"/>
              <w:rPr>
                <w:sz w:val="28"/>
                <w:szCs w:val="28"/>
              </w:rPr>
            </w:pPr>
            <w:r>
              <w:rPr>
                <w:sz w:val="28"/>
                <w:szCs w:val="28"/>
              </w:rPr>
              <w:t>bankrupt</w:t>
            </w:r>
          </w:p>
        </w:tc>
      </w:tr>
      <w:tr w:rsidR="008546A3" w:rsidRPr="008E1210" w14:paraId="44B56EC4" w14:textId="77777777" w:rsidTr="009312B5">
        <w:tc>
          <w:tcPr>
            <w:tcW w:w="1800" w:type="dxa"/>
            <w:shd w:val="clear" w:color="auto" w:fill="auto"/>
          </w:tcPr>
          <w:p w14:paraId="4318DE9E" w14:textId="77777777" w:rsidR="008546A3" w:rsidRPr="008E1210" w:rsidRDefault="008546A3" w:rsidP="009312B5">
            <w:pPr>
              <w:jc w:val="center"/>
              <w:rPr>
                <w:sz w:val="28"/>
                <w:szCs w:val="28"/>
              </w:rPr>
            </w:pPr>
            <w:r>
              <w:rPr>
                <w:sz w:val="28"/>
                <w:szCs w:val="28"/>
              </w:rPr>
              <w:t>manuscript</w:t>
            </w:r>
          </w:p>
        </w:tc>
        <w:tc>
          <w:tcPr>
            <w:tcW w:w="2160" w:type="dxa"/>
            <w:shd w:val="clear" w:color="auto" w:fill="auto"/>
          </w:tcPr>
          <w:p w14:paraId="2C2126CC" w14:textId="77777777" w:rsidR="008546A3" w:rsidRPr="008E1210" w:rsidRDefault="008546A3" w:rsidP="009312B5">
            <w:pPr>
              <w:jc w:val="center"/>
              <w:rPr>
                <w:sz w:val="28"/>
                <w:szCs w:val="28"/>
              </w:rPr>
            </w:pPr>
            <w:r>
              <w:rPr>
                <w:sz w:val="28"/>
                <w:szCs w:val="28"/>
              </w:rPr>
              <w:t>suspect</w:t>
            </w:r>
          </w:p>
        </w:tc>
        <w:tc>
          <w:tcPr>
            <w:tcW w:w="1812" w:type="dxa"/>
            <w:shd w:val="clear" w:color="auto" w:fill="auto"/>
          </w:tcPr>
          <w:p w14:paraId="0EDA19F5" w14:textId="77777777" w:rsidR="008546A3" w:rsidRPr="008E1210" w:rsidRDefault="008546A3" w:rsidP="009312B5">
            <w:pPr>
              <w:jc w:val="center"/>
              <w:rPr>
                <w:sz w:val="28"/>
                <w:szCs w:val="28"/>
              </w:rPr>
            </w:pPr>
            <w:r>
              <w:rPr>
                <w:sz w:val="28"/>
                <w:szCs w:val="28"/>
              </w:rPr>
              <w:t>subscription</w:t>
            </w:r>
          </w:p>
        </w:tc>
        <w:tc>
          <w:tcPr>
            <w:tcW w:w="1980" w:type="dxa"/>
            <w:shd w:val="clear" w:color="auto" w:fill="auto"/>
          </w:tcPr>
          <w:p w14:paraId="6022882B" w14:textId="77777777" w:rsidR="008546A3" w:rsidRPr="008E1210" w:rsidRDefault="008546A3" w:rsidP="009312B5">
            <w:pPr>
              <w:jc w:val="center"/>
              <w:rPr>
                <w:sz w:val="28"/>
                <w:szCs w:val="28"/>
              </w:rPr>
            </w:pPr>
            <w:r>
              <w:rPr>
                <w:sz w:val="28"/>
                <w:szCs w:val="28"/>
              </w:rPr>
              <w:t>spectacular</w:t>
            </w:r>
          </w:p>
        </w:tc>
        <w:tc>
          <w:tcPr>
            <w:tcW w:w="2250" w:type="dxa"/>
            <w:shd w:val="clear" w:color="auto" w:fill="auto"/>
          </w:tcPr>
          <w:p w14:paraId="27CED45B" w14:textId="77777777" w:rsidR="008546A3" w:rsidRPr="008E1210" w:rsidRDefault="008546A3" w:rsidP="009312B5">
            <w:pPr>
              <w:jc w:val="center"/>
              <w:rPr>
                <w:sz w:val="28"/>
                <w:szCs w:val="28"/>
              </w:rPr>
            </w:pPr>
            <w:r>
              <w:rPr>
                <w:sz w:val="28"/>
                <w:szCs w:val="28"/>
              </w:rPr>
              <w:t>eruption</w:t>
            </w:r>
          </w:p>
        </w:tc>
      </w:tr>
      <w:tr w:rsidR="008546A3" w:rsidRPr="008E1210" w14:paraId="43742988" w14:textId="77777777" w:rsidTr="009312B5">
        <w:tc>
          <w:tcPr>
            <w:tcW w:w="1800" w:type="dxa"/>
            <w:shd w:val="clear" w:color="auto" w:fill="auto"/>
          </w:tcPr>
          <w:p w14:paraId="7F672885" w14:textId="77777777" w:rsidR="008546A3" w:rsidRPr="008E1210" w:rsidRDefault="008546A3" w:rsidP="009312B5">
            <w:pPr>
              <w:jc w:val="center"/>
              <w:rPr>
                <w:sz w:val="28"/>
                <w:szCs w:val="28"/>
              </w:rPr>
            </w:pPr>
            <w:r>
              <w:rPr>
                <w:sz w:val="28"/>
                <w:szCs w:val="28"/>
              </w:rPr>
              <w:t>abruptly</w:t>
            </w:r>
          </w:p>
        </w:tc>
        <w:tc>
          <w:tcPr>
            <w:tcW w:w="2160" w:type="dxa"/>
            <w:shd w:val="clear" w:color="auto" w:fill="auto"/>
          </w:tcPr>
          <w:p w14:paraId="338A75EC" w14:textId="77777777" w:rsidR="008546A3" w:rsidRPr="008E1210" w:rsidRDefault="008546A3" w:rsidP="009312B5">
            <w:pPr>
              <w:jc w:val="center"/>
              <w:rPr>
                <w:sz w:val="28"/>
                <w:szCs w:val="28"/>
              </w:rPr>
            </w:pPr>
            <w:r>
              <w:rPr>
                <w:sz w:val="28"/>
                <w:szCs w:val="28"/>
              </w:rPr>
              <w:t>prescribe</w:t>
            </w:r>
          </w:p>
        </w:tc>
        <w:tc>
          <w:tcPr>
            <w:tcW w:w="1812" w:type="dxa"/>
            <w:shd w:val="clear" w:color="auto" w:fill="auto"/>
          </w:tcPr>
          <w:p w14:paraId="61DA9F19" w14:textId="77777777" w:rsidR="008546A3" w:rsidRPr="008E1210" w:rsidRDefault="008546A3" w:rsidP="009312B5">
            <w:pPr>
              <w:jc w:val="center"/>
              <w:rPr>
                <w:sz w:val="28"/>
                <w:szCs w:val="28"/>
              </w:rPr>
            </w:pPr>
            <w:r>
              <w:rPr>
                <w:sz w:val="28"/>
                <w:szCs w:val="28"/>
              </w:rPr>
              <w:t>aspect</w:t>
            </w:r>
          </w:p>
        </w:tc>
        <w:tc>
          <w:tcPr>
            <w:tcW w:w="1980" w:type="dxa"/>
            <w:shd w:val="clear" w:color="auto" w:fill="auto"/>
          </w:tcPr>
          <w:p w14:paraId="1B165D0C" w14:textId="77777777" w:rsidR="008546A3" w:rsidRPr="008E1210" w:rsidRDefault="008546A3" w:rsidP="009312B5">
            <w:pPr>
              <w:jc w:val="center"/>
              <w:rPr>
                <w:sz w:val="28"/>
                <w:szCs w:val="28"/>
              </w:rPr>
            </w:pPr>
            <w:r>
              <w:rPr>
                <w:sz w:val="28"/>
                <w:szCs w:val="28"/>
              </w:rPr>
              <w:t>rupture</w:t>
            </w:r>
          </w:p>
        </w:tc>
        <w:tc>
          <w:tcPr>
            <w:tcW w:w="2250" w:type="dxa"/>
            <w:shd w:val="clear" w:color="auto" w:fill="auto"/>
          </w:tcPr>
          <w:p w14:paraId="43FC5C77" w14:textId="77777777" w:rsidR="008546A3" w:rsidRPr="008E1210" w:rsidRDefault="008546A3" w:rsidP="009312B5">
            <w:pPr>
              <w:jc w:val="center"/>
              <w:rPr>
                <w:sz w:val="28"/>
                <w:szCs w:val="28"/>
              </w:rPr>
            </w:pPr>
            <w:r>
              <w:rPr>
                <w:sz w:val="28"/>
                <w:szCs w:val="28"/>
              </w:rPr>
              <w:t>inscribe</w:t>
            </w:r>
          </w:p>
        </w:tc>
      </w:tr>
    </w:tbl>
    <w:p w14:paraId="5A6A1A40" w14:textId="77777777" w:rsidR="00433577" w:rsidRPr="00DD20C5" w:rsidRDefault="00433577" w:rsidP="004C50FA">
      <w:pPr>
        <w:rPr>
          <w:b/>
          <w:bCs/>
          <w:sz w:val="28"/>
          <w:szCs w:val="28"/>
          <w:u w:val="single"/>
        </w:rPr>
      </w:pPr>
    </w:p>
    <w:p w14:paraId="337DECE8" w14:textId="11D626DD" w:rsidR="00D57DA3" w:rsidRDefault="002C6C01" w:rsidP="001D77A6">
      <w:pPr>
        <w:rPr>
          <w:bCs/>
          <w:sz w:val="28"/>
          <w:szCs w:val="28"/>
        </w:rPr>
      </w:pPr>
      <w:r w:rsidRPr="00515557">
        <w:rPr>
          <w:b/>
          <w:bCs/>
          <w:sz w:val="28"/>
          <w:szCs w:val="28"/>
          <w:u w:val="single"/>
        </w:rPr>
        <w:t>What we’ve been studying:</w:t>
      </w:r>
      <w:r w:rsidR="009B4A42" w:rsidRPr="00515557">
        <w:rPr>
          <w:bCs/>
          <w:sz w:val="28"/>
          <w:szCs w:val="28"/>
        </w:rPr>
        <w:t xml:space="preserve"> </w:t>
      </w:r>
    </w:p>
    <w:p w14:paraId="5F9DB1F8" w14:textId="77777777" w:rsidR="0008447E" w:rsidRDefault="0008447E" w:rsidP="001D77A6">
      <w:pPr>
        <w:rPr>
          <w:bCs/>
          <w:sz w:val="28"/>
          <w:szCs w:val="28"/>
        </w:rPr>
      </w:pPr>
    </w:p>
    <w:p w14:paraId="0385049D" w14:textId="759C8522" w:rsidR="00C93412" w:rsidRDefault="008D13A0" w:rsidP="00623E5F">
      <w:pPr>
        <w:pStyle w:val="ListParagraph"/>
        <w:numPr>
          <w:ilvl w:val="0"/>
          <w:numId w:val="13"/>
        </w:numPr>
        <w:rPr>
          <w:sz w:val="28"/>
          <w:szCs w:val="28"/>
        </w:rPr>
      </w:pPr>
      <w:r>
        <w:rPr>
          <w:sz w:val="28"/>
          <w:szCs w:val="28"/>
        </w:rPr>
        <w:t xml:space="preserve">This week we learned about </w:t>
      </w:r>
      <w:r w:rsidR="00CD52D2">
        <w:rPr>
          <w:sz w:val="28"/>
          <w:szCs w:val="28"/>
        </w:rPr>
        <w:t>Greek and Latin roots.  Knowing some of these common roots will help them with unfamiliar words they might come across when reading text.</w:t>
      </w:r>
      <w:r w:rsidR="0008447E">
        <w:rPr>
          <w:sz w:val="28"/>
          <w:szCs w:val="28"/>
        </w:rPr>
        <w:t xml:space="preserve">  They have a memory game to practice these at home</w:t>
      </w:r>
    </w:p>
    <w:p w14:paraId="451C1E4E" w14:textId="52E973E8" w:rsidR="00CD52D2" w:rsidRDefault="00CD52D2" w:rsidP="000A4259">
      <w:pPr>
        <w:pStyle w:val="ListParagraph"/>
        <w:numPr>
          <w:ilvl w:val="0"/>
          <w:numId w:val="13"/>
        </w:numPr>
        <w:rPr>
          <w:sz w:val="28"/>
          <w:szCs w:val="28"/>
        </w:rPr>
      </w:pPr>
      <w:r>
        <w:rPr>
          <w:sz w:val="28"/>
          <w:szCs w:val="28"/>
        </w:rPr>
        <w:t>During math we learned about the coordinate system and how to graph data and solve problems using ordered pairs.  We will complete the end of the chapter pages as the test once again</w:t>
      </w:r>
      <w:r w:rsidRPr="000A4259">
        <w:rPr>
          <w:sz w:val="28"/>
          <w:szCs w:val="28"/>
        </w:rPr>
        <w:t>.</w:t>
      </w:r>
    </w:p>
    <w:p w14:paraId="6110759A" w14:textId="5213F4BB" w:rsidR="000A4259" w:rsidRDefault="000A4259" w:rsidP="000A4259">
      <w:pPr>
        <w:pStyle w:val="ListParagraph"/>
        <w:numPr>
          <w:ilvl w:val="0"/>
          <w:numId w:val="13"/>
        </w:numPr>
        <w:rPr>
          <w:sz w:val="28"/>
          <w:szCs w:val="28"/>
        </w:rPr>
      </w:pPr>
      <w:r>
        <w:rPr>
          <w:sz w:val="28"/>
          <w:szCs w:val="28"/>
        </w:rPr>
        <w:t>We learned about interjections, finished up the trait of sentence fluency, and studied the structure and types of poetry.</w:t>
      </w:r>
      <w:r w:rsidR="0008447E">
        <w:rPr>
          <w:sz w:val="28"/>
          <w:szCs w:val="28"/>
        </w:rPr>
        <w:t xml:space="preserve">  </w:t>
      </w:r>
    </w:p>
    <w:p w14:paraId="62A084D2" w14:textId="786A2F5E" w:rsidR="0008447E" w:rsidRDefault="0008447E" w:rsidP="00EC0E1E">
      <w:pPr>
        <w:pStyle w:val="ListParagraph"/>
        <w:rPr>
          <w:sz w:val="28"/>
          <w:szCs w:val="28"/>
        </w:rPr>
      </w:pPr>
    </w:p>
    <w:p w14:paraId="5118A394" w14:textId="77777777" w:rsidR="001D7516" w:rsidRPr="001D7516" w:rsidRDefault="001D7516" w:rsidP="001D75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Courier New" w:hAnsi="Courier New" w:cs="Courier New"/>
          <w:color w:val="202124"/>
          <w:lang w:val="es-ES"/>
        </w:rPr>
      </w:pPr>
      <w:r w:rsidRPr="001D7516">
        <w:rPr>
          <w:rFonts w:ascii="Courier New" w:hAnsi="Courier New" w:cs="Courier New"/>
          <w:color w:val="202124"/>
          <w:lang w:val="es-ES"/>
        </w:rPr>
        <w:lastRenderedPageBreak/>
        <w:t>Una vista previa de las atracciones pasadas y futuras</w:t>
      </w:r>
    </w:p>
    <w:p w14:paraId="39483564" w14:textId="77777777" w:rsidR="001D7516" w:rsidRPr="001D7516" w:rsidRDefault="001D7516" w:rsidP="001D75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Courier New" w:hAnsi="Courier New" w:cs="Courier New"/>
          <w:color w:val="202124"/>
          <w:lang w:val="es-ES"/>
        </w:rPr>
      </w:pPr>
      <w:r w:rsidRPr="001D7516">
        <w:rPr>
          <w:rFonts w:ascii="Courier New" w:hAnsi="Courier New" w:cs="Courier New"/>
          <w:color w:val="202124"/>
          <w:lang w:val="es-ES"/>
        </w:rPr>
        <w:t>Para la semana del 29 de marzo al 2 de abril</w:t>
      </w:r>
    </w:p>
    <w:p w14:paraId="223501E4" w14:textId="77777777" w:rsidR="001D7516" w:rsidRPr="001D7516" w:rsidRDefault="001D7516" w:rsidP="001D75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Courier New" w:hAnsi="Courier New" w:cs="Courier New"/>
          <w:color w:val="202124"/>
          <w:lang w:val="es-ES"/>
        </w:rPr>
      </w:pPr>
      <w:r w:rsidRPr="001D7516">
        <w:rPr>
          <w:rFonts w:ascii="Courier New" w:hAnsi="Courier New" w:cs="Courier New"/>
          <w:color w:val="202124"/>
          <w:lang w:val="es-ES"/>
        </w:rPr>
        <w:t>En el quinto grado de la Sra. Schneider</w:t>
      </w:r>
    </w:p>
    <w:p w14:paraId="5066B446" w14:textId="77777777" w:rsidR="001D7516" w:rsidRDefault="001D7516" w:rsidP="001D75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Courier New" w:hAnsi="Courier New" w:cs="Courier New"/>
          <w:color w:val="202124"/>
          <w:lang w:val="es-ES"/>
        </w:rPr>
      </w:pPr>
    </w:p>
    <w:p w14:paraId="6F184DDA" w14:textId="4B8F3811" w:rsidR="001D7516" w:rsidRPr="001D7516" w:rsidRDefault="001D7516" w:rsidP="001D75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ourier New" w:hAnsi="Courier New" w:cs="Courier New"/>
          <w:color w:val="202124"/>
          <w:lang w:val="es-ES"/>
        </w:rPr>
      </w:pPr>
      <w:r w:rsidRPr="001D7516">
        <w:rPr>
          <w:rFonts w:ascii="Courier New" w:hAnsi="Courier New" w:cs="Courier New"/>
          <w:color w:val="202124"/>
          <w:lang w:val="es-ES"/>
        </w:rPr>
        <w:t>Eventos y recordatorios programados:</w:t>
      </w:r>
    </w:p>
    <w:p w14:paraId="5E4DC275" w14:textId="77777777" w:rsidR="001D7516" w:rsidRPr="001D7516" w:rsidRDefault="001D7516" w:rsidP="001D75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ourier New" w:hAnsi="Courier New" w:cs="Courier New"/>
          <w:color w:val="202124"/>
          <w:lang w:val="es-ES"/>
        </w:rPr>
      </w:pPr>
      <w:r w:rsidRPr="001D7516">
        <w:rPr>
          <w:rFonts w:ascii="Courier New" w:hAnsi="Courier New" w:cs="Courier New"/>
          <w:color w:val="202124"/>
          <w:lang w:val="es-ES"/>
        </w:rPr>
        <w:sym w:font="Symbol" w:char="F076"/>
      </w:r>
      <w:r w:rsidRPr="001D7516">
        <w:rPr>
          <w:rFonts w:ascii="Courier New" w:hAnsi="Courier New" w:cs="Courier New"/>
          <w:color w:val="202124"/>
          <w:lang w:val="es-ES"/>
        </w:rPr>
        <w:t xml:space="preserve"> Las vacaciones de Pascua son el 2 y 5 de abril.</w:t>
      </w:r>
    </w:p>
    <w:p w14:paraId="6829EF73" w14:textId="77777777" w:rsidR="001D7516" w:rsidRPr="001D7516" w:rsidRDefault="001D7516" w:rsidP="001D75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ourier New" w:hAnsi="Courier New" w:cs="Courier New"/>
          <w:color w:val="202124"/>
          <w:lang w:val="es-ES"/>
        </w:rPr>
      </w:pPr>
      <w:r w:rsidRPr="001D7516">
        <w:rPr>
          <w:rFonts w:ascii="Courier New" w:hAnsi="Courier New" w:cs="Courier New"/>
          <w:color w:val="202124"/>
          <w:lang w:val="es-ES"/>
        </w:rPr>
        <w:sym w:font="Symbol" w:char="F076"/>
      </w:r>
      <w:r w:rsidRPr="001D7516">
        <w:rPr>
          <w:rFonts w:ascii="Courier New" w:hAnsi="Courier New" w:cs="Courier New"/>
          <w:color w:val="202124"/>
          <w:lang w:val="es-ES"/>
        </w:rPr>
        <w:t xml:space="preserve"> Los pedidos de libros vencerán el miércoles 14 de abril. Puede ordenar en línea o enviar el formulario de pedido con dinero.</w:t>
      </w:r>
    </w:p>
    <w:p w14:paraId="2BD3ECAA" w14:textId="77777777" w:rsidR="001D7516" w:rsidRPr="001D7516" w:rsidRDefault="001D7516" w:rsidP="001D75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ourier New" w:hAnsi="Courier New" w:cs="Courier New"/>
          <w:color w:val="202124"/>
          <w:lang w:val="es-ES"/>
        </w:rPr>
      </w:pPr>
      <w:r w:rsidRPr="001D7516">
        <w:rPr>
          <w:rFonts w:ascii="Courier New" w:hAnsi="Courier New" w:cs="Courier New"/>
          <w:color w:val="202124"/>
          <w:lang w:val="es-ES"/>
        </w:rPr>
        <w:sym w:font="Symbol" w:char="F076"/>
      </w:r>
      <w:r w:rsidRPr="001D7516">
        <w:rPr>
          <w:rFonts w:ascii="Courier New" w:hAnsi="Courier New" w:cs="Courier New"/>
          <w:color w:val="202124"/>
          <w:lang w:val="es-ES"/>
        </w:rPr>
        <w:t xml:space="preserve"> Haremos las pruebas de </w:t>
      </w:r>
      <w:proofErr w:type="spellStart"/>
      <w:r w:rsidRPr="001D7516">
        <w:rPr>
          <w:rFonts w:ascii="Courier New" w:hAnsi="Courier New" w:cs="Courier New"/>
          <w:color w:val="202124"/>
          <w:lang w:val="es-ES"/>
        </w:rPr>
        <w:t>Smarter</w:t>
      </w:r>
      <w:proofErr w:type="spellEnd"/>
      <w:r w:rsidRPr="001D7516">
        <w:rPr>
          <w:rFonts w:ascii="Courier New" w:hAnsi="Courier New" w:cs="Courier New"/>
          <w:color w:val="202124"/>
          <w:lang w:val="es-ES"/>
        </w:rPr>
        <w:t xml:space="preserve"> Balance del 19 al 23 de abril.</w:t>
      </w:r>
    </w:p>
    <w:p w14:paraId="34A57BE8" w14:textId="77777777" w:rsidR="001D7516" w:rsidRDefault="001D7516" w:rsidP="001D75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ourier New" w:hAnsi="Courier New" w:cs="Courier New"/>
          <w:color w:val="202124"/>
          <w:lang w:val="es-ES"/>
        </w:rPr>
      </w:pPr>
    </w:p>
    <w:p w14:paraId="18AF2D07" w14:textId="16BEE6B5" w:rsidR="001D7516" w:rsidRPr="001D7516" w:rsidRDefault="001D7516" w:rsidP="001D75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ourier New" w:hAnsi="Courier New" w:cs="Courier New"/>
          <w:color w:val="202124"/>
          <w:lang w:val="es-ES"/>
        </w:rPr>
      </w:pPr>
      <w:r w:rsidRPr="001D7516">
        <w:rPr>
          <w:rFonts w:ascii="Courier New" w:hAnsi="Courier New" w:cs="Courier New"/>
          <w:color w:val="202124"/>
          <w:lang w:val="es-ES"/>
        </w:rPr>
        <w:t>Qué hemos estado estudiando:</w:t>
      </w:r>
    </w:p>
    <w:p w14:paraId="439D177D" w14:textId="77777777" w:rsidR="001D7516" w:rsidRPr="001D7516" w:rsidRDefault="001D7516" w:rsidP="001D75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ourier New" w:hAnsi="Courier New" w:cs="Courier New"/>
          <w:color w:val="202124"/>
          <w:lang w:val="es-ES"/>
        </w:rPr>
      </w:pPr>
      <w:r w:rsidRPr="001D7516">
        <w:rPr>
          <w:rFonts w:ascii="Courier New" w:hAnsi="Courier New" w:cs="Courier New"/>
          <w:color w:val="202124"/>
          <w:lang w:val="es-ES"/>
        </w:rPr>
        <w:sym w:font="Symbol" w:char="F076"/>
      </w:r>
      <w:r w:rsidRPr="001D7516">
        <w:rPr>
          <w:rFonts w:ascii="Courier New" w:hAnsi="Courier New" w:cs="Courier New"/>
          <w:color w:val="202124"/>
          <w:lang w:val="es-ES"/>
        </w:rPr>
        <w:t xml:space="preserve"> Esta semana aprendimos sobre las raíces griegas y latinas. Conocer algunas de estas raíces comunes les ayudará a encontrar palabras desconocidas que puedan encontrar al leer un texto. Tienen un juego de memoria para practicar estos en casa</w:t>
      </w:r>
    </w:p>
    <w:p w14:paraId="7C9ADE1D" w14:textId="77777777" w:rsidR="001D7516" w:rsidRPr="001D7516" w:rsidRDefault="001D7516" w:rsidP="001D75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ourier New" w:hAnsi="Courier New" w:cs="Courier New"/>
          <w:color w:val="202124"/>
          <w:lang w:val="es-ES"/>
        </w:rPr>
      </w:pPr>
      <w:r w:rsidRPr="001D7516">
        <w:rPr>
          <w:rFonts w:ascii="Courier New" w:hAnsi="Courier New" w:cs="Courier New"/>
          <w:color w:val="202124"/>
          <w:lang w:val="es-ES"/>
        </w:rPr>
        <w:sym w:font="Symbol" w:char="F076"/>
      </w:r>
      <w:r w:rsidRPr="001D7516">
        <w:rPr>
          <w:rFonts w:ascii="Courier New" w:hAnsi="Courier New" w:cs="Courier New"/>
          <w:color w:val="202124"/>
          <w:lang w:val="es-ES"/>
        </w:rPr>
        <w:t xml:space="preserve"> Durante las matemáticas aprendimos sobre el sistema de coordenadas y cómo graficar datos y resolver problemas usando pares ordenados. Completaremos el final de las páginas del capítulo como prueba una vez más.</w:t>
      </w:r>
    </w:p>
    <w:p w14:paraId="5C47F838" w14:textId="77777777" w:rsidR="001D7516" w:rsidRPr="001D7516" w:rsidRDefault="001D7516" w:rsidP="001D75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ourier New" w:hAnsi="Courier New" w:cs="Courier New"/>
          <w:color w:val="202124"/>
        </w:rPr>
      </w:pPr>
      <w:r w:rsidRPr="001D7516">
        <w:rPr>
          <w:rFonts w:ascii="Courier New" w:hAnsi="Courier New" w:cs="Courier New"/>
          <w:color w:val="202124"/>
          <w:lang w:val="es-ES"/>
        </w:rPr>
        <w:sym w:font="Symbol" w:char="F076"/>
      </w:r>
      <w:r w:rsidRPr="001D7516">
        <w:rPr>
          <w:rFonts w:ascii="Courier New" w:hAnsi="Courier New" w:cs="Courier New"/>
          <w:color w:val="202124"/>
          <w:lang w:val="es-ES"/>
        </w:rPr>
        <w:t xml:space="preserve"> Aprendimos sobre las interjecciones, terminamos el rasgo de la fluidez de las oraciones y estudiamos la estructura y los tipos de poesía.</w:t>
      </w:r>
    </w:p>
    <w:p w14:paraId="1CA8345E" w14:textId="77777777" w:rsidR="001D7516" w:rsidRPr="001D7516" w:rsidRDefault="001D7516" w:rsidP="00EC0E1E">
      <w:pPr>
        <w:pStyle w:val="ListParagraph"/>
      </w:pPr>
    </w:p>
    <w:sectPr w:rsidR="001D7516" w:rsidRPr="001D7516" w:rsidSect="00B06869">
      <w:pgSz w:w="12240" w:h="15840"/>
      <w:pgMar w:top="1296" w:right="1296" w:bottom="1296" w:left="1296" w:header="720" w:footer="720"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implicity">
    <w:altName w:val="Courier New"/>
    <w:charset w:val="00"/>
    <w:family w:val="auto"/>
    <w:pitch w:val="variable"/>
    <w:sig w:usb0="00000003" w:usb1="00000000" w:usb2="00000000" w:usb3="00000000" w:csb0="00000001" w:csb1="00000000"/>
  </w:font>
  <w:font w:name="AbcTeacher">
    <w:altName w:val="Calibri"/>
    <w:charset w:val="00"/>
    <w:family w:val="auto"/>
    <w:pitch w:val="variable"/>
    <w:sig w:usb0="00000003" w:usb1="00000000" w:usb2="00000000" w:usb3="00000000" w:csb0="00000001" w:csb1="00000000"/>
  </w:font>
  <w:font w:name="AbcCursive">
    <w:altName w:val="Calibri"/>
    <w:charset w:val="00"/>
    <w:family w:val="auto"/>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37" type="#_x0000_t75" style="width:9pt;height:9pt" o:bullet="t">
        <v:imagedata r:id="rId1" o:title="BD14982_"/>
      </v:shape>
    </w:pict>
  </w:numPicBullet>
  <w:numPicBullet w:numPicBulletId="1">
    <w:pict>
      <v:shape id="_x0000_i1838" type="#_x0000_t75" style="width:119.25pt;height:159pt" o:bullet="t">
        <v:imagedata r:id="rId2" o:title="MCj03986210000[1]"/>
      </v:shape>
    </w:pict>
  </w:numPicBullet>
  <w:numPicBullet w:numPicBulletId="2">
    <w:pict>
      <v:shape id="_x0000_i1839" type="#_x0000_t75" style="width:154.5pt;height:87pt" o:bullet="t">
        <v:imagedata r:id="rId3" o:title="MCj03710480000[1]"/>
      </v:shape>
    </w:pict>
  </w:numPicBullet>
  <w:numPicBullet w:numPicBulletId="3">
    <w:pict>
      <v:shape id="_x0000_i1840" type="#_x0000_t75" style="width:139.5pt;height:151.5pt" o:bullet="t">
        <v:imagedata r:id="rId4" o:title="MCj02809340000[1]"/>
      </v:shape>
    </w:pict>
  </w:numPicBullet>
  <w:numPicBullet w:numPicBulletId="4">
    <w:pict>
      <v:shape id="_x0000_i1841" type="#_x0000_t75" style="width:219pt;height:273pt" o:bullet="t">
        <v:imagedata r:id="rId5" o:title="clip_image001"/>
      </v:shape>
    </w:pict>
  </w:numPicBullet>
  <w:abstractNum w:abstractNumId="0" w15:restartNumberingAfterBreak="0">
    <w:nsid w:val="0D93669A"/>
    <w:multiLevelType w:val="multilevel"/>
    <w:tmpl w:val="DB1C4D3A"/>
    <w:styleLink w:val="StyleStylePicturebulleted14ptOutlinenumberedBoldItalic"/>
    <w:lvl w:ilvl="0">
      <w:start w:val="1"/>
      <w:numFmt w:val="bullet"/>
      <w:lvlText w:val=""/>
      <w:lvlPicBulletId w:val="4"/>
      <w:lvlJc w:val="left"/>
      <w:pPr>
        <w:tabs>
          <w:tab w:val="num" w:pos="720"/>
        </w:tabs>
        <w:ind w:left="720" w:hanging="360"/>
      </w:pPr>
      <w:rPr>
        <w:rFonts w:ascii="Symbol" w:hAnsi="Symbol"/>
        <w:b/>
        <w:bCs/>
        <w:i/>
        <w:iCs/>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064334"/>
    <w:multiLevelType w:val="hybridMultilevel"/>
    <w:tmpl w:val="B6EE4D76"/>
    <w:lvl w:ilvl="0" w:tplc="31643AF8">
      <w:start w:val="1"/>
      <w:numFmt w:val="bullet"/>
      <w:lvlText w:val=""/>
      <w:lvlPicBulletId w:val="2"/>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BE5D6E"/>
    <w:multiLevelType w:val="hybridMultilevel"/>
    <w:tmpl w:val="8AA0AC8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670F4A"/>
    <w:multiLevelType w:val="multilevel"/>
    <w:tmpl w:val="B6EE4D76"/>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9E280F"/>
    <w:multiLevelType w:val="hybridMultilevel"/>
    <w:tmpl w:val="10E2F8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723B2D"/>
    <w:multiLevelType w:val="singleLevel"/>
    <w:tmpl w:val="F5C05E2C"/>
    <w:lvl w:ilvl="0">
      <w:start w:val="1"/>
      <w:numFmt w:val="upperLetter"/>
      <w:lvlText w:val="(%1)"/>
      <w:lvlJc w:val="left"/>
      <w:pPr>
        <w:tabs>
          <w:tab w:val="num" w:pos="360"/>
        </w:tabs>
        <w:ind w:left="360" w:hanging="360"/>
      </w:pPr>
      <w:rPr>
        <w:rFonts w:hint="default"/>
      </w:rPr>
    </w:lvl>
  </w:abstractNum>
  <w:abstractNum w:abstractNumId="6" w15:restartNumberingAfterBreak="0">
    <w:nsid w:val="4BA370BE"/>
    <w:multiLevelType w:val="hybridMultilevel"/>
    <w:tmpl w:val="F5D22490"/>
    <w:lvl w:ilvl="0" w:tplc="76AADCB6">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F563CF"/>
    <w:multiLevelType w:val="hybridMultilevel"/>
    <w:tmpl w:val="8954F5B2"/>
    <w:lvl w:ilvl="0" w:tplc="7BAE3292">
      <w:start w:val="1"/>
      <w:numFmt w:val="bullet"/>
      <w:lvlText w:val=""/>
      <w:lvlPicBulletId w:val="3"/>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BC751B"/>
    <w:multiLevelType w:val="hybridMultilevel"/>
    <w:tmpl w:val="3D183CAA"/>
    <w:lvl w:ilvl="0" w:tplc="D6E46420">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880FEA"/>
    <w:multiLevelType w:val="hybridMultilevel"/>
    <w:tmpl w:val="B23E6ECA"/>
    <w:lvl w:ilvl="0" w:tplc="7BAE3292">
      <w:start w:val="1"/>
      <w:numFmt w:val="bullet"/>
      <w:lvlText w:val=""/>
      <w:lvlPicBulletId w:val="3"/>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F14068"/>
    <w:multiLevelType w:val="hybridMultilevel"/>
    <w:tmpl w:val="BFF8191C"/>
    <w:lvl w:ilvl="0" w:tplc="C3D8BCAC">
      <w:numFmt w:val="bullet"/>
      <w:lvlText w:val="-"/>
      <w:lvlJc w:val="left"/>
      <w:pPr>
        <w:tabs>
          <w:tab w:val="num" w:pos="2085"/>
        </w:tabs>
        <w:ind w:left="2085" w:hanging="360"/>
      </w:pPr>
      <w:rPr>
        <w:rFonts w:ascii="Comic Sans MS" w:eastAsia="Times New Roman" w:hAnsi="Comic Sans MS" w:cs="Arial" w:hint="default"/>
      </w:rPr>
    </w:lvl>
    <w:lvl w:ilvl="1" w:tplc="04090003" w:tentative="1">
      <w:start w:val="1"/>
      <w:numFmt w:val="bullet"/>
      <w:lvlText w:val="o"/>
      <w:lvlJc w:val="left"/>
      <w:pPr>
        <w:tabs>
          <w:tab w:val="num" w:pos="2805"/>
        </w:tabs>
        <w:ind w:left="2805" w:hanging="360"/>
      </w:pPr>
      <w:rPr>
        <w:rFonts w:ascii="Courier New" w:hAnsi="Courier New" w:cs="Courier New" w:hint="default"/>
      </w:rPr>
    </w:lvl>
    <w:lvl w:ilvl="2" w:tplc="04090005" w:tentative="1">
      <w:start w:val="1"/>
      <w:numFmt w:val="bullet"/>
      <w:lvlText w:val=""/>
      <w:lvlJc w:val="left"/>
      <w:pPr>
        <w:tabs>
          <w:tab w:val="num" w:pos="3525"/>
        </w:tabs>
        <w:ind w:left="3525" w:hanging="360"/>
      </w:pPr>
      <w:rPr>
        <w:rFonts w:ascii="Wingdings" w:hAnsi="Wingdings" w:hint="default"/>
      </w:rPr>
    </w:lvl>
    <w:lvl w:ilvl="3" w:tplc="04090001" w:tentative="1">
      <w:start w:val="1"/>
      <w:numFmt w:val="bullet"/>
      <w:lvlText w:val=""/>
      <w:lvlJc w:val="left"/>
      <w:pPr>
        <w:tabs>
          <w:tab w:val="num" w:pos="4245"/>
        </w:tabs>
        <w:ind w:left="4245" w:hanging="360"/>
      </w:pPr>
      <w:rPr>
        <w:rFonts w:ascii="Symbol" w:hAnsi="Symbol" w:hint="default"/>
      </w:rPr>
    </w:lvl>
    <w:lvl w:ilvl="4" w:tplc="04090003" w:tentative="1">
      <w:start w:val="1"/>
      <w:numFmt w:val="bullet"/>
      <w:lvlText w:val="o"/>
      <w:lvlJc w:val="left"/>
      <w:pPr>
        <w:tabs>
          <w:tab w:val="num" w:pos="4965"/>
        </w:tabs>
        <w:ind w:left="4965" w:hanging="360"/>
      </w:pPr>
      <w:rPr>
        <w:rFonts w:ascii="Courier New" w:hAnsi="Courier New" w:cs="Courier New" w:hint="default"/>
      </w:rPr>
    </w:lvl>
    <w:lvl w:ilvl="5" w:tplc="04090005" w:tentative="1">
      <w:start w:val="1"/>
      <w:numFmt w:val="bullet"/>
      <w:lvlText w:val=""/>
      <w:lvlJc w:val="left"/>
      <w:pPr>
        <w:tabs>
          <w:tab w:val="num" w:pos="5685"/>
        </w:tabs>
        <w:ind w:left="5685" w:hanging="360"/>
      </w:pPr>
      <w:rPr>
        <w:rFonts w:ascii="Wingdings" w:hAnsi="Wingdings" w:hint="default"/>
      </w:rPr>
    </w:lvl>
    <w:lvl w:ilvl="6" w:tplc="04090001" w:tentative="1">
      <w:start w:val="1"/>
      <w:numFmt w:val="bullet"/>
      <w:lvlText w:val=""/>
      <w:lvlJc w:val="left"/>
      <w:pPr>
        <w:tabs>
          <w:tab w:val="num" w:pos="6405"/>
        </w:tabs>
        <w:ind w:left="6405" w:hanging="360"/>
      </w:pPr>
      <w:rPr>
        <w:rFonts w:ascii="Symbol" w:hAnsi="Symbol" w:hint="default"/>
      </w:rPr>
    </w:lvl>
    <w:lvl w:ilvl="7" w:tplc="04090003" w:tentative="1">
      <w:start w:val="1"/>
      <w:numFmt w:val="bullet"/>
      <w:lvlText w:val="o"/>
      <w:lvlJc w:val="left"/>
      <w:pPr>
        <w:tabs>
          <w:tab w:val="num" w:pos="7125"/>
        </w:tabs>
        <w:ind w:left="7125" w:hanging="360"/>
      </w:pPr>
      <w:rPr>
        <w:rFonts w:ascii="Courier New" w:hAnsi="Courier New" w:cs="Courier New" w:hint="default"/>
      </w:rPr>
    </w:lvl>
    <w:lvl w:ilvl="8" w:tplc="04090005" w:tentative="1">
      <w:start w:val="1"/>
      <w:numFmt w:val="bullet"/>
      <w:lvlText w:val=""/>
      <w:lvlJc w:val="left"/>
      <w:pPr>
        <w:tabs>
          <w:tab w:val="num" w:pos="7845"/>
        </w:tabs>
        <w:ind w:left="7845" w:hanging="360"/>
      </w:pPr>
      <w:rPr>
        <w:rFonts w:ascii="Wingdings" w:hAnsi="Wingdings" w:hint="default"/>
      </w:rPr>
    </w:lvl>
  </w:abstractNum>
  <w:abstractNum w:abstractNumId="11" w15:restartNumberingAfterBreak="0">
    <w:nsid w:val="672128D4"/>
    <w:multiLevelType w:val="hybridMultilevel"/>
    <w:tmpl w:val="4B5EDFA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BBE0895"/>
    <w:multiLevelType w:val="multilevel"/>
    <w:tmpl w:val="DB1C4D3A"/>
    <w:numStyleLink w:val="StyleStylePicturebulleted14ptOutlinenumberedBoldItalic"/>
  </w:abstractNum>
  <w:abstractNum w:abstractNumId="13" w15:restartNumberingAfterBreak="0">
    <w:nsid w:val="7F983F6B"/>
    <w:multiLevelType w:val="hybridMultilevel"/>
    <w:tmpl w:val="89981A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4"/>
  </w:num>
  <w:num w:numId="4">
    <w:abstractNumId w:val="6"/>
  </w:num>
  <w:num w:numId="5">
    <w:abstractNumId w:val="10"/>
  </w:num>
  <w:num w:numId="6">
    <w:abstractNumId w:val="8"/>
  </w:num>
  <w:num w:numId="7">
    <w:abstractNumId w:val="1"/>
  </w:num>
  <w:num w:numId="8">
    <w:abstractNumId w:val="3"/>
  </w:num>
  <w:num w:numId="9">
    <w:abstractNumId w:val="7"/>
  </w:num>
  <w:num w:numId="10">
    <w:abstractNumId w:val="9"/>
  </w:num>
  <w:num w:numId="11">
    <w:abstractNumId w:val="5"/>
  </w:num>
  <w:num w:numId="12">
    <w:abstractNumId w:val="2"/>
  </w:num>
  <w:num w:numId="13">
    <w:abstractNumId w:val="13"/>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F55"/>
    <w:rsid w:val="00001A43"/>
    <w:rsid w:val="0002758E"/>
    <w:rsid w:val="000305BA"/>
    <w:rsid w:val="0005178C"/>
    <w:rsid w:val="00057FEB"/>
    <w:rsid w:val="0007033A"/>
    <w:rsid w:val="00080DD1"/>
    <w:rsid w:val="0008392B"/>
    <w:rsid w:val="0008447E"/>
    <w:rsid w:val="00086B14"/>
    <w:rsid w:val="00093DAE"/>
    <w:rsid w:val="000A17C9"/>
    <w:rsid w:val="000A2BAA"/>
    <w:rsid w:val="000A4259"/>
    <w:rsid w:val="000B0776"/>
    <w:rsid w:val="000D2958"/>
    <w:rsid w:val="00137F42"/>
    <w:rsid w:val="00146A39"/>
    <w:rsid w:val="0018510B"/>
    <w:rsid w:val="001934FA"/>
    <w:rsid w:val="001D12F8"/>
    <w:rsid w:val="001D5D4C"/>
    <w:rsid w:val="001D7516"/>
    <w:rsid w:val="001D77A6"/>
    <w:rsid w:val="001E0836"/>
    <w:rsid w:val="001E1271"/>
    <w:rsid w:val="001E5D5C"/>
    <w:rsid w:val="001F439D"/>
    <w:rsid w:val="00200E5A"/>
    <w:rsid w:val="002415B4"/>
    <w:rsid w:val="0024282A"/>
    <w:rsid w:val="00243AB1"/>
    <w:rsid w:val="00263262"/>
    <w:rsid w:val="002921E8"/>
    <w:rsid w:val="002A00C4"/>
    <w:rsid w:val="002A3BF6"/>
    <w:rsid w:val="002C5CA4"/>
    <w:rsid w:val="002C6197"/>
    <w:rsid w:val="002C6C01"/>
    <w:rsid w:val="002D684F"/>
    <w:rsid w:val="002E67E4"/>
    <w:rsid w:val="002F29A0"/>
    <w:rsid w:val="00314F45"/>
    <w:rsid w:val="00334D37"/>
    <w:rsid w:val="0036687F"/>
    <w:rsid w:val="00376371"/>
    <w:rsid w:val="0038017D"/>
    <w:rsid w:val="003924C0"/>
    <w:rsid w:val="003960B6"/>
    <w:rsid w:val="003D3AA7"/>
    <w:rsid w:val="003F3FDA"/>
    <w:rsid w:val="003F655E"/>
    <w:rsid w:val="00433577"/>
    <w:rsid w:val="00433E8F"/>
    <w:rsid w:val="00435462"/>
    <w:rsid w:val="0044144B"/>
    <w:rsid w:val="00444E40"/>
    <w:rsid w:val="00452612"/>
    <w:rsid w:val="0046287B"/>
    <w:rsid w:val="00463157"/>
    <w:rsid w:val="00463BA7"/>
    <w:rsid w:val="00466FD4"/>
    <w:rsid w:val="004674EB"/>
    <w:rsid w:val="004A6FAF"/>
    <w:rsid w:val="004C50FA"/>
    <w:rsid w:val="004C6A3E"/>
    <w:rsid w:val="004D3304"/>
    <w:rsid w:val="00515557"/>
    <w:rsid w:val="00565D4F"/>
    <w:rsid w:val="005946B6"/>
    <w:rsid w:val="005B4597"/>
    <w:rsid w:val="005F291D"/>
    <w:rsid w:val="005F6B6A"/>
    <w:rsid w:val="006131ED"/>
    <w:rsid w:val="0065413E"/>
    <w:rsid w:val="00663A3F"/>
    <w:rsid w:val="00673F17"/>
    <w:rsid w:val="00677187"/>
    <w:rsid w:val="006C2A32"/>
    <w:rsid w:val="006F26B8"/>
    <w:rsid w:val="0070476D"/>
    <w:rsid w:val="0073779F"/>
    <w:rsid w:val="00760B0F"/>
    <w:rsid w:val="00777B85"/>
    <w:rsid w:val="00785013"/>
    <w:rsid w:val="007A2F40"/>
    <w:rsid w:val="007E10A6"/>
    <w:rsid w:val="007E2316"/>
    <w:rsid w:val="007F4DDC"/>
    <w:rsid w:val="008546A3"/>
    <w:rsid w:val="0086012F"/>
    <w:rsid w:val="008635B3"/>
    <w:rsid w:val="008744F0"/>
    <w:rsid w:val="008801CC"/>
    <w:rsid w:val="008A5E12"/>
    <w:rsid w:val="008B0267"/>
    <w:rsid w:val="008D13A0"/>
    <w:rsid w:val="008E563D"/>
    <w:rsid w:val="008F66CB"/>
    <w:rsid w:val="00916EB8"/>
    <w:rsid w:val="00922F28"/>
    <w:rsid w:val="00944C96"/>
    <w:rsid w:val="009535FB"/>
    <w:rsid w:val="009A27BE"/>
    <w:rsid w:val="009B4A42"/>
    <w:rsid w:val="009D10F4"/>
    <w:rsid w:val="009D2DCB"/>
    <w:rsid w:val="00A00E08"/>
    <w:rsid w:val="00A01361"/>
    <w:rsid w:val="00A038CB"/>
    <w:rsid w:val="00A10F55"/>
    <w:rsid w:val="00A11E6C"/>
    <w:rsid w:val="00A500C2"/>
    <w:rsid w:val="00A5310E"/>
    <w:rsid w:val="00A5750D"/>
    <w:rsid w:val="00A714F4"/>
    <w:rsid w:val="00AA1749"/>
    <w:rsid w:val="00AA5FB6"/>
    <w:rsid w:val="00AB2244"/>
    <w:rsid w:val="00AB4061"/>
    <w:rsid w:val="00AC4779"/>
    <w:rsid w:val="00AC6025"/>
    <w:rsid w:val="00B06869"/>
    <w:rsid w:val="00B41DA8"/>
    <w:rsid w:val="00B5095C"/>
    <w:rsid w:val="00B51C5A"/>
    <w:rsid w:val="00B917DC"/>
    <w:rsid w:val="00B95B00"/>
    <w:rsid w:val="00BB635E"/>
    <w:rsid w:val="00BC0959"/>
    <w:rsid w:val="00BE1EFB"/>
    <w:rsid w:val="00BF6451"/>
    <w:rsid w:val="00C024C3"/>
    <w:rsid w:val="00C030CC"/>
    <w:rsid w:val="00C11A62"/>
    <w:rsid w:val="00C50BFC"/>
    <w:rsid w:val="00C6086E"/>
    <w:rsid w:val="00C72359"/>
    <w:rsid w:val="00C74376"/>
    <w:rsid w:val="00C82F69"/>
    <w:rsid w:val="00C91292"/>
    <w:rsid w:val="00C92CBE"/>
    <w:rsid w:val="00C93412"/>
    <w:rsid w:val="00CA308C"/>
    <w:rsid w:val="00CC1B48"/>
    <w:rsid w:val="00CD52D2"/>
    <w:rsid w:val="00CF081D"/>
    <w:rsid w:val="00D13C39"/>
    <w:rsid w:val="00D17B1D"/>
    <w:rsid w:val="00D26F4C"/>
    <w:rsid w:val="00D33919"/>
    <w:rsid w:val="00D37C3D"/>
    <w:rsid w:val="00D570D4"/>
    <w:rsid w:val="00D57DA3"/>
    <w:rsid w:val="00D64674"/>
    <w:rsid w:val="00D71F56"/>
    <w:rsid w:val="00D82E48"/>
    <w:rsid w:val="00D962F8"/>
    <w:rsid w:val="00DA7FD7"/>
    <w:rsid w:val="00DC267B"/>
    <w:rsid w:val="00DC2CFF"/>
    <w:rsid w:val="00DD20C5"/>
    <w:rsid w:val="00DD2849"/>
    <w:rsid w:val="00DD4EDF"/>
    <w:rsid w:val="00DD55A1"/>
    <w:rsid w:val="00E209C2"/>
    <w:rsid w:val="00E24BE1"/>
    <w:rsid w:val="00E67D51"/>
    <w:rsid w:val="00E85C36"/>
    <w:rsid w:val="00E871FD"/>
    <w:rsid w:val="00E94505"/>
    <w:rsid w:val="00EC0E1E"/>
    <w:rsid w:val="00EC5F0D"/>
    <w:rsid w:val="00EF3067"/>
    <w:rsid w:val="00F4264B"/>
    <w:rsid w:val="00F53070"/>
    <w:rsid w:val="00F6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5C762"/>
  <w15:chartTrackingRefBased/>
  <w15:docId w15:val="{0FC0D76E-2D0A-496E-AFD4-3C62CE91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rPr>
  </w:style>
  <w:style w:type="paragraph" w:styleId="Heading1">
    <w:name w:val="heading 1"/>
    <w:basedOn w:val="Normal"/>
    <w:next w:val="Normal"/>
    <w:qFormat/>
    <w:pPr>
      <w:keepNext/>
      <w:jc w:val="center"/>
      <w:outlineLvl w:val="0"/>
    </w:pPr>
    <w:rPr>
      <w:rFonts w:ascii="Simplicity" w:hAnsi="Simplicity"/>
      <w:b/>
      <w:sz w:val="36"/>
    </w:rPr>
  </w:style>
  <w:style w:type="paragraph" w:styleId="Heading2">
    <w:name w:val="heading 2"/>
    <w:basedOn w:val="Normal"/>
    <w:next w:val="Normal"/>
    <w:qFormat/>
    <w:pPr>
      <w:keepNext/>
      <w:jc w:val="center"/>
      <w:outlineLvl w:val="1"/>
    </w:pPr>
    <w:rPr>
      <w:rFonts w:ascii="Simplicity" w:hAnsi="Simplicity"/>
      <w:b/>
      <w:sz w:val="36"/>
      <w:u w:val="single"/>
    </w:rPr>
  </w:style>
  <w:style w:type="paragraph" w:styleId="Heading3">
    <w:name w:val="heading 3"/>
    <w:basedOn w:val="Normal"/>
    <w:next w:val="Normal"/>
    <w:qFormat/>
    <w:pPr>
      <w:keepNext/>
      <w:ind w:firstLine="720"/>
      <w:jc w:val="both"/>
      <w:outlineLvl w:val="2"/>
    </w:pPr>
    <w:rPr>
      <w:sz w:val="36"/>
    </w:rPr>
  </w:style>
  <w:style w:type="paragraph" w:styleId="Heading4">
    <w:name w:val="heading 4"/>
    <w:basedOn w:val="Normal"/>
    <w:next w:val="Normal"/>
    <w:qFormat/>
    <w:pPr>
      <w:keepNext/>
      <w:jc w:val="center"/>
      <w:outlineLvl w:val="3"/>
    </w:pPr>
    <w:rPr>
      <w:rFonts w:ascii="AbcTeacher" w:hAnsi="AbcTeacher"/>
      <w:sz w:val="36"/>
    </w:rPr>
  </w:style>
  <w:style w:type="paragraph" w:styleId="Heading5">
    <w:name w:val="heading 5"/>
    <w:basedOn w:val="Normal"/>
    <w:next w:val="Normal"/>
    <w:qFormat/>
    <w:pPr>
      <w:keepNext/>
      <w:outlineLvl w:val="4"/>
    </w:pPr>
    <w:rPr>
      <w:rFonts w:ascii="AbcTeacher" w:hAnsi="AbcTeacher"/>
      <w:sz w:val="36"/>
    </w:rPr>
  </w:style>
  <w:style w:type="paragraph" w:styleId="Heading6">
    <w:name w:val="heading 6"/>
    <w:basedOn w:val="Normal"/>
    <w:next w:val="Normal"/>
    <w:qFormat/>
    <w:pPr>
      <w:keepNext/>
      <w:ind w:firstLine="720"/>
      <w:outlineLvl w:val="5"/>
    </w:pPr>
    <w:rPr>
      <w:rFonts w:ascii="AbcCursive" w:hAnsi="AbcCursive"/>
      <w:noProof/>
      <w:sz w:val="28"/>
    </w:rPr>
  </w:style>
  <w:style w:type="paragraph" w:styleId="Heading7">
    <w:name w:val="heading 7"/>
    <w:basedOn w:val="Normal"/>
    <w:next w:val="Normal"/>
    <w:qFormat/>
    <w:pPr>
      <w:keepNext/>
      <w:ind w:left="360"/>
      <w:jc w:val="center"/>
      <w:outlineLvl w:val="6"/>
    </w:pPr>
    <w:rPr>
      <w:rFonts w:ascii="AbcCursive" w:hAnsi="AbcCursive"/>
      <w:b/>
      <w:sz w:val="28"/>
      <w:u w:val="single"/>
    </w:rPr>
  </w:style>
  <w:style w:type="paragraph" w:styleId="Heading8">
    <w:name w:val="heading 8"/>
    <w:basedOn w:val="Normal"/>
    <w:next w:val="Normal"/>
    <w:qFormat/>
    <w:pPr>
      <w:keepNext/>
      <w:outlineLvl w:val="7"/>
    </w:pPr>
    <w:rPr>
      <w:rFonts w:ascii="Bradley Hand ITC" w:hAnsi="Bradley Hand ITC"/>
      <w:b/>
      <w:bCs/>
      <w:sz w:val="32"/>
      <w:u w:val="single"/>
    </w:rPr>
  </w:style>
  <w:style w:type="paragraph" w:styleId="Heading9">
    <w:name w:val="heading 9"/>
    <w:basedOn w:val="Normal"/>
    <w:next w:val="Normal"/>
    <w:qFormat/>
    <w:pPr>
      <w:keepNext/>
      <w:ind w:left="360"/>
      <w:outlineLvl w:val="8"/>
    </w:pPr>
    <w:rPr>
      <w:rFonts w:ascii="Curlz MT" w:hAnsi="Curlz MT"/>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rFonts w:ascii="Simplicity" w:hAnsi="Simplicity"/>
      <w:b/>
      <w:sz w:val="36"/>
    </w:rPr>
  </w:style>
  <w:style w:type="paragraph" w:styleId="BodyText">
    <w:name w:val="Body Text"/>
    <w:basedOn w:val="Normal"/>
    <w:rPr>
      <w:rFonts w:ascii="Simplicity" w:hAnsi="Simplicity"/>
      <w:b/>
      <w:sz w:val="36"/>
    </w:rPr>
  </w:style>
  <w:style w:type="paragraph" w:styleId="BodyTextIndent">
    <w:name w:val="Body Text Indent"/>
    <w:basedOn w:val="Normal"/>
    <w:pPr>
      <w:ind w:left="720"/>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785013"/>
    <w:rPr>
      <w:rFonts w:ascii="Tahoma" w:hAnsi="Tahoma" w:cs="Tahoma"/>
      <w:sz w:val="16"/>
      <w:szCs w:val="16"/>
    </w:rPr>
  </w:style>
  <w:style w:type="paragraph" w:styleId="ListParagraph">
    <w:name w:val="List Paragraph"/>
    <w:basedOn w:val="Normal"/>
    <w:uiPriority w:val="34"/>
    <w:qFormat/>
    <w:rsid w:val="00C93412"/>
    <w:pPr>
      <w:ind w:left="720"/>
      <w:contextualSpacing/>
    </w:pPr>
  </w:style>
  <w:style w:type="numbering" w:customStyle="1" w:styleId="StyleStylePicturebulleted14ptOutlinenumberedBoldItalic">
    <w:name w:val="Style Style Picture bulleted 14 pt + Outline numbered Bold Italic"/>
    <w:rsid w:val="00C93412"/>
    <w:pPr>
      <w:numPr>
        <w:numId w:val="15"/>
      </w:numPr>
    </w:pPr>
  </w:style>
  <w:style w:type="paragraph" w:styleId="HTMLPreformatted">
    <w:name w:val="HTML Preformatted"/>
    <w:basedOn w:val="Normal"/>
    <w:link w:val="HTMLPreformattedChar"/>
    <w:uiPriority w:val="99"/>
    <w:unhideWhenUsed/>
    <w:rsid w:val="001D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D751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111661">
      <w:bodyDiv w:val="1"/>
      <w:marLeft w:val="0"/>
      <w:marRight w:val="0"/>
      <w:marTop w:val="0"/>
      <w:marBottom w:val="0"/>
      <w:divBdr>
        <w:top w:val="none" w:sz="0" w:space="0" w:color="auto"/>
        <w:left w:val="none" w:sz="0" w:space="0" w:color="auto"/>
        <w:bottom w:val="none" w:sz="0" w:space="0" w:color="auto"/>
        <w:right w:val="none" w:sz="0" w:space="0" w:color="auto"/>
      </w:divBdr>
    </w:div>
    <w:div w:id="399062995">
      <w:marLeft w:val="0"/>
      <w:marRight w:val="0"/>
      <w:marTop w:val="0"/>
      <w:marBottom w:val="0"/>
      <w:divBdr>
        <w:top w:val="none" w:sz="0" w:space="0" w:color="auto"/>
        <w:left w:val="none" w:sz="0" w:space="0" w:color="auto"/>
        <w:bottom w:val="none" w:sz="0" w:space="0" w:color="auto"/>
        <w:right w:val="none" w:sz="0" w:space="0" w:color="auto"/>
      </w:divBdr>
    </w:div>
    <w:div w:id="1414548347">
      <w:bodyDiv w:val="1"/>
      <w:marLeft w:val="0"/>
      <w:marRight w:val="0"/>
      <w:marTop w:val="0"/>
      <w:marBottom w:val="0"/>
      <w:divBdr>
        <w:top w:val="none" w:sz="0" w:space="0" w:color="auto"/>
        <w:left w:val="none" w:sz="0" w:space="0" w:color="auto"/>
        <w:bottom w:val="none" w:sz="0" w:space="0" w:color="auto"/>
        <w:right w:val="none" w:sz="0" w:space="0" w:color="auto"/>
      </w:divBdr>
    </w:div>
    <w:div w:id="20589711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02C6C8-188F-481A-9039-33AD99DD8CA9}">
  <ds:schemaRefs>
    <ds:schemaRef ds:uri="http://schemas.openxmlformats.org/officeDocument/2006/bibliography"/>
  </ds:schemaRefs>
</ds:datastoreItem>
</file>

<file path=customXml/itemProps2.xml><?xml version="1.0" encoding="utf-8"?>
<ds:datastoreItem xmlns:ds="http://schemas.openxmlformats.org/officeDocument/2006/customXml" ds:itemID="{1598B8AC-8394-4916-B3E8-68C6A705893C}"/>
</file>

<file path=customXml/itemProps3.xml><?xml version="1.0" encoding="utf-8"?>
<ds:datastoreItem xmlns:ds="http://schemas.openxmlformats.org/officeDocument/2006/customXml" ds:itemID="{4F1E6598-179D-422C-A528-2DBC7F1AD4E0}"/>
</file>

<file path=customXml/itemProps4.xml><?xml version="1.0" encoding="utf-8"?>
<ds:datastoreItem xmlns:ds="http://schemas.openxmlformats.org/officeDocument/2006/customXml" ds:itemID="{843CF795-28F1-45D6-B008-9D64ACB761E0}"/>
</file>

<file path=docProps/app.xml><?xml version="1.0" encoding="utf-8"?>
<Properties xmlns="http://schemas.openxmlformats.org/officeDocument/2006/extended-properties" xmlns:vt="http://schemas.openxmlformats.org/officeDocument/2006/docPropsVTypes">
  <Template>Normal.dotm</Template>
  <TotalTime>2705</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 Preview of Coming Attractions</vt:lpstr>
    </vt:vector>
  </TitlesOfParts>
  <Company>Baltic Schools</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Preview of Coming Attractions</dc:title>
  <dc:subject/>
  <dc:creator>BHS</dc:creator>
  <cp:keywords/>
  <dc:description/>
  <cp:lastModifiedBy>Schneider, Tina</cp:lastModifiedBy>
  <cp:revision>6</cp:revision>
  <cp:lastPrinted>2021-03-26T19:12:00Z</cp:lastPrinted>
  <dcterms:created xsi:type="dcterms:W3CDTF">2021-03-24T19:48:00Z</dcterms:created>
  <dcterms:modified xsi:type="dcterms:W3CDTF">2021-03-26T19:12:00Z</dcterms:modified>
</cp:coreProperties>
</file>